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070F4A" w14:paraId="4F1783F6" w14:textId="77777777" w:rsidTr="00B37827">
        <w:trPr>
          <w:trHeight w:hRule="exact" w:val="559"/>
        </w:trPr>
        <w:tc>
          <w:tcPr>
            <w:tcW w:w="10717" w:type="dxa"/>
            <w:gridSpan w:val="2"/>
          </w:tcPr>
          <w:p w14:paraId="191B8059" w14:textId="7C8A6C8D" w:rsidR="00070F4A" w:rsidRDefault="00B37827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Místní šetření a exekuce, prominutí daně (97/26)</w:t>
            </w:r>
          </w:p>
        </w:tc>
      </w:tr>
      <w:tr w:rsidR="00070F4A" w14:paraId="09E42AF1" w14:textId="77777777" w:rsidTr="00B37827">
        <w:trPr>
          <w:trHeight w:hRule="exact" w:val="459"/>
        </w:trPr>
        <w:tc>
          <w:tcPr>
            <w:tcW w:w="3725" w:type="dxa"/>
          </w:tcPr>
          <w:p w14:paraId="0DA934D5" w14:textId="77777777" w:rsidR="00070F4A" w:rsidRPr="00B3782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B37827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2F5C7AEA" w14:textId="77777777" w:rsidR="00070F4A" w:rsidRPr="00B37827" w:rsidRDefault="00070F4A">
            <w:pPr>
              <w:rPr>
                <w:sz w:val="22"/>
                <w:szCs w:val="22"/>
              </w:rPr>
            </w:pPr>
          </w:p>
        </w:tc>
      </w:tr>
      <w:tr w:rsidR="00070F4A" w14:paraId="4A1EAC62" w14:textId="77777777" w:rsidTr="00B37827">
        <w:trPr>
          <w:trHeight w:hRule="exact" w:val="100"/>
        </w:trPr>
        <w:tc>
          <w:tcPr>
            <w:tcW w:w="10717" w:type="dxa"/>
            <w:gridSpan w:val="2"/>
          </w:tcPr>
          <w:p w14:paraId="1150216A" w14:textId="77777777" w:rsidR="00070F4A" w:rsidRPr="00B37827" w:rsidRDefault="00070F4A">
            <w:pPr>
              <w:rPr>
                <w:sz w:val="22"/>
                <w:szCs w:val="22"/>
              </w:rPr>
            </w:pPr>
          </w:p>
        </w:tc>
      </w:tr>
      <w:tr w:rsidR="00070F4A" w14:paraId="1C67F4A3" w14:textId="77777777" w:rsidTr="00B37827">
        <w:trPr>
          <w:trHeight w:hRule="exact" w:val="3354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15C81361" w14:textId="77777777" w:rsidR="00070F4A" w:rsidRPr="00B37827" w:rsidRDefault="00070F4A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379C39AB" w14:textId="77777777" w:rsidR="00070F4A" w:rsidRPr="00B3782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B37827">
              <w:rPr>
                <w:rFonts w:ascii="Arial" w:eastAsia="Arial" w:hAnsi="Arial" w:cs="Arial"/>
                <w:spacing w:val="-2"/>
                <w:sz w:val="22"/>
                <w:szCs w:val="22"/>
              </w:rPr>
              <w:t>Žádám o poskytnutí odpovědí ve stejné struktuře jako jsou položeny dotazy níže.</w:t>
            </w:r>
          </w:p>
          <w:p w14:paraId="7F5D2F42" w14:textId="77777777" w:rsidR="00070F4A" w:rsidRPr="00B37827" w:rsidRDefault="00070F4A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34EAE486" w14:textId="77777777" w:rsidR="00070F4A" w:rsidRPr="00B3782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B37827">
              <w:rPr>
                <w:rFonts w:ascii="Arial" w:eastAsia="Arial" w:hAnsi="Arial" w:cs="Arial"/>
                <w:spacing w:val="-2"/>
                <w:sz w:val="22"/>
                <w:szCs w:val="22"/>
              </w:rPr>
              <w:t>1) Počet provedených místních šetření v letech 2024, 2025 a 2026 (k datu poskytnutí informace či jinému vhodnému blízkému datu, které tomuto dni předchází, není-li možné informace poskytnout ke dni poskytnutí informace).</w:t>
            </w:r>
          </w:p>
          <w:p w14:paraId="324DB1BC" w14:textId="77777777" w:rsidR="00070F4A" w:rsidRPr="00B37827" w:rsidRDefault="00070F4A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69A856F4" w14:textId="77777777" w:rsidR="00070F4A" w:rsidRPr="00B3782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B37827">
              <w:rPr>
                <w:rFonts w:ascii="Arial" w:eastAsia="Arial" w:hAnsi="Arial" w:cs="Arial"/>
                <w:spacing w:val="-2"/>
                <w:sz w:val="22"/>
                <w:szCs w:val="22"/>
              </w:rPr>
              <w:t>2) Z údajů ad 1) počet provedených místních šetření provedených v souvislosti s vymáháním daňového nedoplatku v letech 2024, 2025 a 2026.</w:t>
            </w:r>
          </w:p>
          <w:p w14:paraId="7A1CD0CA" w14:textId="77777777" w:rsidR="00070F4A" w:rsidRPr="00B37827" w:rsidRDefault="00070F4A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3E82C2C7" w14:textId="77777777" w:rsidR="00070F4A" w:rsidRPr="00B3782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B37827">
              <w:rPr>
                <w:rFonts w:ascii="Arial" w:eastAsia="Arial" w:hAnsi="Arial" w:cs="Arial"/>
                <w:spacing w:val="-2"/>
                <w:sz w:val="22"/>
                <w:szCs w:val="22"/>
              </w:rPr>
              <w:t>3) Počet řízení o prominutí daně nebo příslušenství daně, která skončila prominutím daně nebo příslušenství daně v letech 2024 a 2025.</w:t>
            </w:r>
          </w:p>
          <w:p w14:paraId="39772DA0" w14:textId="77777777" w:rsidR="00070F4A" w:rsidRPr="00B37827" w:rsidRDefault="00070F4A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2C1E2B18" w14:textId="77777777" w:rsidR="00070F4A" w:rsidRPr="00B3782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B37827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4) Celková prominutá částka v Kč z údajů ad 3). </w:t>
            </w:r>
          </w:p>
        </w:tc>
      </w:tr>
      <w:tr w:rsidR="00070F4A" w14:paraId="2A9A5882" w14:textId="77777777" w:rsidTr="00B37827">
        <w:trPr>
          <w:trHeight w:hRule="exact" w:val="458"/>
        </w:trPr>
        <w:tc>
          <w:tcPr>
            <w:tcW w:w="3725" w:type="dxa"/>
          </w:tcPr>
          <w:p w14:paraId="65B95D20" w14:textId="77777777" w:rsidR="00070F4A" w:rsidRPr="00B3782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B37827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13367104" w14:textId="77777777" w:rsidR="00070F4A" w:rsidRPr="00B37827" w:rsidRDefault="00070F4A">
            <w:pPr>
              <w:rPr>
                <w:sz w:val="22"/>
                <w:szCs w:val="22"/>
              </w:rPr>
            </w:pPr>
          </w:p>
        </w:tc>
      </w:tr>
      <w:tr w:rsidR="00070F4A" w14:paraId="02AB8DF6" w14:textId="77777777" w:rsidTr="00B37827">
        <w:trPr>
          <w:trHeight w:hRule="exact" w:val="9814"/>
        </w:trPr>
        <w:tc>
          <w:tcPr>
            <w:tcW w:w="10717" w:type="dxa"/>
            <w:gridSpan w:val="2"/>
          </w:tcPr>
          <w:p w14:paraId="104AD5B0" w14:textId="77777777" w:rsidR="00B37827" w:rsidRP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827">
              <w:rPr>
                <w:rFonts w:ascii="Arial" w:hAnsi="Arial" w:cs="Arial"/>
                <w:color w:val="000000"/>
                <w:sz w:val="22"/>
                <w:szCs w:val="22"/>
              </w:rPr>
              <w:t xml:space="preserve">Povinný subjekt Vám níže poskytuje požadované informace tak, jak je možno je získat z informačního systému. </w:t>
            </w:r>
          </w:p>
          <w:p w14:paraId="21F468BA" w14:textId="77777777" w:rsidR="00B37827" w:rsidRP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8626C5B" w14:textId="77777777" w:rsidR="00B37827" w:rsidRPr="00B37827" w:rsidRDefault="00B37827" w:rsidP="00B37827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 w:rsidRPr="00B37827">
              <w:rPr>
                <w:rFonts w:ascii="Arial" w:hAnsi="Arial" w:cs="Arial"/>
                <w:color w:val="000000"/>
              </w:rPr>
              <w:t xml:space="preserve">Počet protokolů či úředních záznamů o místním šetření </w:t>
            </w:r>
          </w:p>
          <w:tbl>
            <w:tblPr>
              <w:tblW w:w="344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4"/>
              <w:gridCol w:w="1723"/>
            </w:tblGrid>
            <w:tr w:rsidR="00B37827" w:rsidRPr="00B37827" w14:paraId="5BFAC1AC" w14:textId="77777777" w:rsidTr="00FD346F">
              <w:trPr>
                <w:trHeight w:val="621"/>
              </w:trPr>
              <w:tc>
                <w:tcPr>
                  <w:tcW w:w="226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0E6F5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2E3AF28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Rok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0E6F5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3C37209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Počet písemností</w:t>
                  </w:r>
                </w:p>
              </w:tc>
            </w:tr>
            <w:tr w:rsidR="00B37827" w:rsidRPr="00B37827" w14:paraId="045D101A" w14:textId="77777777" w:rsidTr="00FD346F">
              <w:trPr>
                <w:trHeight w:val="350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3DE4CDBC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DB56E81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18 626</w:t>
                  </w:r>
                </w:p>
              </w:tc>
            </w:tr>
            <w:tr w:rsidR="00B37827" w:rsidRPr="00B37827" w14:paraId="560D6B5B" w14:textId="77777777" w:rsidTr="00FD346F">
              <w:trPr>
                <w:trHeight w:val="350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13F62A2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B78244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14 734</w:t>
                  </w:r>
                </w:p>
              </w:tc>
            </w:tr>
            <w:tr w:rsidR="00B37827" w:rsidRPr="00B37827" w14:paraId="55999066" w14:textId="77777777" w:rsidTr="00FD346F">
              <w:trPr>
                <w:trHeight w:val="350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5BDC62CA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30C6CC54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9 532</w:t>
                  </w:r>
                </w:p>
              </w:tc>
            </w:tr>
          </w:tbl>
          <w:p w14:paraId="7F4589BE" w14:textId="77777777" w:rsidR="00B37827" w:rsidRP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7827">
              <w:rPr>
                <w:rFonts w:ascii="Arial" w:hAnsi="Arial" w:cs="Arial"/>
                <w:color w:val="000000"/>
                <w:sz w:val="16"/>
                <w:szCs w:val="16"/>
              </w:rPr>
              <w:t>Zdroj: Evidence písemnosti – protokol nebo úřední záznam o místním šetření dle data vložení, údaje k 18.9.2026.</w:t>
            </w:r>
          </w:p>
          <w:p w14:paraId="29C2456C" w14:textId="77777777" w:rsidR="00B37827" w:rsidRP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8651BE1" w14:textId="0348EC53" w:rsidR="00B37827" w:rsidRPr="00B37827" w:rsidRDefault="00B37827" w:rsidP="00B37827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 w:rsidRPr="00B37827">
              <w:rPr>
                <w:rFonts w:ascii="Arial" w:hAnsi="Arial" w:cs="Arial"/>
                <w:color w:val="000000"/>
              </w:rPr>
              <w:t xml:space="preserve">Počet protokolů či úředních záznamů o místním šetření provedených vymáhacím útvarem </w:t>
            </w:r>
          </w:p>
          <w:tbl>
            <w:tblPr>
              <w:tblW w:w="3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0"/>
              <w:gridCol w:w="1760"/>
            </w:tblGrid>
            <w:tr w:rsidR="00B37827" w:rsidRPr="00B37827" w14:paraId="4CA42638" w14:textId="77777777" w:rsidTr="00FD346F">
              <w:trPr>
                <w:trHeight w:val="290"/>
              </w:trPr>
              <w:tc>
                <w:tcPr>
                  <w:tcW w:w="226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1E4F5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EB66A6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Rok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1E4F5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CDB4F6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Počet písemností</w:t>
                  </w:r>
                </w:p>
              </w:tc>
            </w:tr>
            <w:tr w:rsidR="00B37827" w:rsidRPr="00B37827" w14:paraId="34B10D39" w14:textId="77777777" w:rsidTr="00FD346F">
              <w:trPr>
                <w:trHeight w:val="290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5B1F10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C39828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13 289</w:t>
                  </w:r>
                </w:p>
              </w:tc>
            </w:tr>
            <w:tr w:rsidR="00B37827" w:rsidRPr="00B37827" w14:paraId="1A349CF1" w14:textId="77777777" w:rsidTr="00FD346F">
              <w:trPr>
                <w:trHeight w:val="290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55239E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442B0E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9 745</w:t>
                  </w:r>
                </w:p>
              </w:tc>
            </w:tr>
            <w:tr w:rsidR="00B37827" w:rsidRPr="00B37827" w14:paraId="325E4B09" w14:textId="77777777" w:rsidTr="00FD346F">
              <w:trPr>
                <w:trHeight w:val="290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F758FC2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18E6E3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5 556</w:t>
                  </w:r>
                </w:p>
              </w:tc>
            </w:tr>
          </w:tbl>
          <w:p w14:paraId="6671776D" w14:textId="77777777" w:rsidR="00B37827" w:rsidRP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7827">
              <w:rPr>
                <w:rFonts w:ascii="Arial" w:hAnsi="Arial" w:cs="Arial"/>
                <w:color w:val="000000"/>
                <w:sz w:val="16"/>
                <w:szCs w:val="16"/>
              </w:rPr>
              <w:t>Zdroj: Evidence písemnosti – protokol nebo úřední záznam o místním šetření dle data vložení, zadané vymáhacími útvary FS, údaje k 18.9.2026.</w:t>
            </w:r>
          </w:p>
          <w:p w14:paraId="29FF84AA" w14:textId="77777777" w:rsidR="00B37827" w:rsidRP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A912F18" w14:textId="77777777" w:rsidR="00B37827" w:rsidRPr="00B37827" w:rsidRDefault="00B37827" w:rsidP="00B37827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 w:rsidRPr="00B37827">
              <w:rPr>
                <w:rFonts w:ascii="Arial" w:hAnsi="Arial" w:cs="Arial"/>
                <w:color w:val="000000"/>
              </w:rPr>
              <w:t>a 4) Počet rozhodnutí o prominutí daně či jejího příslušenství vč. celkové prominuté částky</w:t>
            </w:r>
          </w:p>
          <w:tbl>
            <w:tblPr>
              <w:tblW w:w="6511" w:type="dxa"/>
              <w:tblInd w:w="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71"/>
              <w:gridCol w:w="2170"/>
              <w:gridCol w:w="2170"/>
            </w:tblGrid>
            <w:tr w:rsidR="00B37827" w:rsidRPr="00B37827" w14:paraId="14EB37F3" w14:textId="77777777" w:rsidTr="00FD346F">
              <w:trPr>
                <w:trHeight w:val="408"/>
              </w:trPr>
              <w:tc>
                <w:tcPr>
                  <w:tcW w:w="226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0E6F5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EC8948B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Rok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0E6F5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FF776C2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Počet rozhodnutí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0E6F5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393B749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Částka</w:t>
                  </w:r>
                </w:p>
              </w:tc>
            </w:tr>
            <w:tr w:rsidR="00B37827" w:rsidRPr="00B37827" w14:paraId="34595BC2" w14:textId="77777777" w:rsidTr="00FD346F">
              <w:trPr>
                <w:trHeight w:val="408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ECE233F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52AE3AD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5 878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96D621A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304 869 902</w:t>
                  </w:r>
                </w:p>
              </w:tc>
            </w:tr>
            <w:tr w:rsidR="00B37827" w:rsidRPr="00B37827" w14:paraId="508E5579" w14:textId="77777777" w:rsidTr="00FD346F">
              <w:trPr>
                <w:trHeight w:val="408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6321F2EC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28713295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3 870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19AE58B8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251 687 507</w:t>
                  </w:r>
                </w:p>
              </w:tc>
            </w:tr>
            <w:tr w:rsidR="00B37827" w:rsidRPr="00B37827" w14:paraId="42F1E267" w14:textId="77777777" w:rsidTr="00FD346F">
              <w:trPr>
                <w:trHeight w:val="408"/>
              </w:trPr>
              <w:tc>
                <w:tcPr>
                  <w:tcW w:w="226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7F71D97F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4DB1D579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3 163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  <w:hideMark/>
                </w:tcPr>
                <w:p w14:paraId="3A575202" w14:textId="77777777" w:rsidR="00B37827" w:rsidRPr="00B37827" w:rsidRDefault="00B37827" w:rsidP="00B3782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B3782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192 128 350</w:t>
                  </w:r>
                </w:p>
              </w:tc>
            </w:tr>
          </w:tbl>
          <w:p w14:paraId="548774CA" w14:textId="77777777" w:rsidR="00B37827" w:rsidRP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7827">
              <w:rPr>
                <w:rFonts w:ascii="Arial" w:hAnsi="Arial" w:cs="Arial"/>
                <w:color w:val="000000"/>
                <w:sz w:val="16"/>
                <w:szCs w:val="16"/>
              </w:rPr>
              <w:t>Zdroj: Evidence rozhodnutí o prominutí daně, příslušenství daně a daňového nedoplatku dle data vystavení, údaje k 18.9.2026.</w:t>
            </w:r>
          </w:p>
          <w:p w14:paraId="6B984E62" w14:textId="77777777" w:rsidR="00B37827" w:rsidRDefault="00B37827" w:rsidP="00B378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000000"/>
              </w:rPr>
            </w:pPr>
          </w:p>
          <w:p w14:paraId="549DB926" w14:textId="77777777" w:rsidR="00070F4A" w:rsidRPr="00B37827" w:rsidRDefault="00070F4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05DAE7" w14:textId="77777777" w:rsidR="00B37827" w:rsidRPr="00B37827" w:rsidRDefault="00B378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619256" w14:textId="77777777" w:rsidR="00305236" w:rsidRDefault="00305236"/>
    <w:sectPr w:rsidR="00305236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31211"/>
    <w:multiLevelType w:val="hybridMultilevel"/>
    <w:tmpl w:val="795C47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77025"/>
    <w:multiLevelType w:val="hybridMultilevel"/>
    <w:tmpl w:val="795C47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093702">
    <w:abstractNumId w:val="0"/>
  </w:num>
  <w:num w:numId="2" w16cid:durableId="218517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4A"/>
    <w:rsid w:val="00070F4A"/>
    <w:rsid w:val="002E63CB"/>
    <w:rsid w:val="00305236"/>
    <w:rsid w:val="00B3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92F7"/>
  <w15:docId w15:val="{2F116D18-D03D-4460-B11A-12B66C2E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37827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1411</Characters>
  <Application>Microsoft Office Word</Application>
  <DocSecurity>0</DocSecurity>
  <Lines>11</Lines>
  <Paragraphs>3</Paragraphs>
  <ScaleCrop>false</ScaleCrop>
  <Company>Stimulsoft Reports.JS 2024.2.6 from 2024.05.20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2026-10-02T04:41:00Z</dcterms:created>
  <dcterms:modified xsi:type="dcterms:W3CDTF">2026-10-02T04:41:00Z</dcterms:modified>
  <cp:contentStatus>Netscape * Mozilla/5.0 (Windows NT 10.0; Win64; x64) AppleWebKit/537.36 (KHTML, like Gecko) Chrome/152.0.0.0 Safari/537.36 Edg/152.0.0.0</cp:contentStatus>
</cp:coreProperties>
</file>