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6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7"/>
        <w:gridCol w:w="6958"/>
      </w:tblGrid>
      <w:tr w:rsidR="006A448B" w14:paraId="104AE538" w14:textId="77777777" w:rsidTr="00564D46">
        <w:trPr>
          <w:trHeight w:hRule="exact" w:val="725"/>
        </w:trPr>
        <w:tc>
          <w:tcPr>
            <w:tcW w:w="10665" w:type="dxa"/>
            <w:gridSpan w:val="2"/>
          </w:tcPr>
          <w:p w14:paraId="18659355" w14:textId="77777777" w:rsidR="00DF4705" w:rsidRPr="00DF4705" w:rsidRDefault="00DF4705" w:rsidP="00DF4705">
            <w:pPr>
              <w:spacing w:line="162" w:lineRule="auto"/>
              <w:rPr>
                <w:rFonts w:ascii="Arial" w:eastAsia="Arial" w:hAnsi="Arial" w:cs="Arial"/>
                <w:b/>
                <w:bCs/>
                <w:color w:val="000000"/>
                <w:spacing w:val="-2"/>
                <w:sz w:val="28"/>
                <w:szCs w:val="28"/>
                <w:u w:val="single"/>
              </w:rPr>
            </w:pPr>
          </w:p>
          <w:p w14:paraId="134D1C7F" w14:textId="3D510C9B" w:rsidR="006A448B" w:rsidRDefault="00DF4705" w:rsidP="00DF4705">
            <w:pPr>
              <w:spacing w:line="232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 w:rsidRPr="00DF4705">
              <w:rPr>
                <w:rFonts w:ascii="Arial" w:eastAsia="Arial" w:hAnsi="Arial" w:cs="Arial"/>
                <w:b/>
                <w:bCs/>
                <w:color w:val="000000"/>
                <w:spacing w:val="-2"/>
                <w:sz w:val="28"/>
                <w:szCs w:val="28"/>
                <w:u w:val="single"/>
              </w:rPr>
              <w:t>Počet daňových subjektů DPFO § 7 NACE 69.10</w:t>
            </w:r>
            <w:r w:rsidRPr="00DF4705">
              <w:rPr>
                <w:rFonts w:ascii="Arial" w:eastAsia="Arial" w:hAnsi="Arial" w:cs="Arial"/>
                <w:b/>
                <w:bCs/>
                <w:color w:val="000000"/>
                <w:spacing w:val="-2"/>
                <w:sz w:val="28"/>
                <w:szCs w:val="28"/>
                <w:u w:val="single"/>
              </w:rPr>
              <w:t xml:space="preserve"> (96/26)</w:t>
            </w:r>
          </w:p>
        </w:tc>
      </w:tr>
      <w:tr w:rsidR="006A448B" w14:paraId="31B95059" w14:textId="77777777" w:rsidTr="00564D46">
        <w:trPr>
          <w:trHeight w:hRule="exact" w:val="465"/>
        </w:trPr>
        <w:tc>
          <w:tcPr>
            <w:tcW w:w="3707" w:type="dxa"/>
          </w:tcPr>
          <w:p w14:paraId="0573632F" w14:textId="77777777" w:rsidR="006A448B" w:rsidRPr="00DF4705" w:rsidRDefault="00000000">
            <w:pPr>
              <w:spacing w:line="23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  <w:r w:rsidRPr="00DF4705">
              <w:rPr>
                <w:rFonts w:ascii="Arial" w:eastAsia="Arial" w:hAnsi="Arial" w:cs="Arial"/>
                <w:b/>
                <w:spacing w:val="-2"/>
                <w:sz w:val="22"/>
                <w:szCs w:val="22"/>
                <w:u w:val="single"/>
              </w:rPr>
              <w:t>Žádost:</w:t>
            </w:r>
          </w:p>
        </w:tc>
        <w:tc>
          <w:tcPr>
            <w:tcW w:w="6958" w:type="dxa"/>
          </w:tcPr>
          <w:p w14:paraId="36B0A511" w14:textId="77777777" w:rsidR="006A448B" w:rsidRDefault="006A448B"/>
        </w:tc>
      </w:tr>
      <w:tr w:rsidR="006A448B" w14:paraId="5F1902BE" w14:textId="77777777" w:rsidTr="00564D46">
        <w:trPr>
          <w:trHeight w:hRule="exact" w:val="101"/>
        </w:trPr>
        <w:tc>
          <w:tcPr>
            <w:tcW w:w="10665" w:type="dxa"/>
            <w:gridSpan w:val="2"/>
          </w:tcPr>
          <w:p w14:paraId="2D4C31A3" w14:textId="77777777" w:rsidR="006A448B" w:rsidRDefault="006A448B"/>
        </w:tc>
      </w:tr>
      <w:tr w:rsidR="006A448B" w14:paraId="14C6D5EF" w14:textId="77777777" w:rsidTr="00564D46">
        <w:trPr>
          <w:trHeight w:hRule="exact" w:val="2682"/>
        </w:trPr>
        <w:tc>
          <w:tcPr>
            <w:tcW w:w="10665" w:type="dxa"/>
            <w:gridSpan w:val="2"/>
            <w:tcMar>
              <w:top w:w="72" w:type="dxa"/>
              <w:left w:w="72" w:type="dxa"/>
              <w:right w:w="72" w:type="dxa"/>
            </w:tcMar>
          </w:tcPr>
          <w:p w14:paraId="5D8B2CA1" w14:textId="77777777" w:rsidR="006A448B" w:rsidRPr="00DF4705" w:rsidRDefault="006A448B">
            <w:pPr>
              <w:spacing w:line="16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</w:p>
          <w:p w14:paraId="3F3C1520" w14:textId="77777777" w:rsidR="006A448B" w:rsidRPr="00DF4705" w:rsidRDefault="00000000">
            <w:pPr>
              <w:spacing w:line="23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  <w:r w:rsidRPr="00DF4705">
              <w:rPr>
                <w:rFonts w:ascii="Arial" w:eastAsia="Arial" w:hAnsi="Arial" w:cs="Arial"/>
                <w:spacing w:val="-2"/>
                <w:sz w:val="22"/>
                <w:szCs w:val="22"/>
              </w:rPr>
              <w:t>Žádám o o poskytnutí statistických údajů o uplatňování výdajů u fyzických osob vykonávajících činnost spadající pod CZ-NACE 69.10 „Právní činnosti“ za jednotlivá zdaňovací období 2021 až 2025, konkrétně:</w:t>
            </w:r>
          </w:p>
          <w:p w14:paraId="7F033108" w14:textId="77777777" w:rsidR="006A448B" w:rsidRPr="00DF4705" w:rsidRDefault="006A448B">
            <w:pPr>
              <w:spacing w:line="16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</w:p>
          <w:p w14:paraId="387CF9E4" w14:textId="77777777" w:rsidR="006A448B" w:rsidRPr="00DF4705" w:rsidRDefault="00000000">
            <w:pPr>
              <w:spacing w:line="23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  <w:r w:rsidRPr="00DF4705">
              <w:rPr>
                <w:rFonts w:ascii="Arial" w:eastAsia="Arial" w:hAnsi="Arial" w:cs="Arial"/>
                <w:spacing w:val="-2"/>
                <w:sz w:val="22"/>
                <w:szCs w:val="22"/>
              </w:rPr>
              <w:t>      1.  počet fyzických osob s příjmy ze samostatné činnosti podle § 7 zákona č. 586/1992 Sb., o daních z příjmů (dále jen „ZDP“), u nichž byla jako hlavní nebo další činnost uvedena CZ-NACE 69.10 „Právní činnosti“,</w:t>
            </w:r>
          </w:p>
          <w:p w14:paraId="2D8B6E94" w14:textId="77777777" w:rsidR="006A448B" w:rsidRPr="00DF4705" w:rsidRDefault="00000000">
            <w:pPr>
              <w:spacing w:line="23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  <w:r w:rsidRPr="00DF4705">
              <w:rPr>
                <w:rFonts w:ascii="Arial" w:eastAsia="Arial" w:hAnsi="Arial" w:cs="Arial"/>
                <w:spacing w:val="-2"/>
                <w:sz w:val="22"/>
                <w:szCs w:val="22"/>
              </w:rPr>
              <w:t>      2.  počet osob, které z tohoto počtu uplatnily výdaje procentem z příjmů podle § 7 odst. 7 ZDP,</w:t>
            </w:r>
          </w:p>
          <w:p w14:paraId="591DF9EF" w14:textId="77777777" w:rsidR="006A448B" w:rsidRPr="00DF4705" w:rsidRDefault="00000000">
            <w:pPr>
              <w:spacing w:line="23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  <w:r w:rsidRPr="00DF4705">
              <w:rPr>
                <w:rFonts w:ascii="Arial" w:eastAsia="Arial" w:hAnsi="Arial" w:cs="Arial"/>
                <w:spacing w:val="-2"/>
                <w:sz w:val="22"/>
                <w:szCs w:val="22"/>
              </w:rPr>
              <w:t>      3.  počet osob, které výdaje procentem z příjmů neuplatnily.</w:t>
            </w:r>
          </w:p>
          <w:p w14:paraId="6E0A1B51" w14:textId="77777777" w:rsidR="006A448B" w:rsidRPr="00DF4705" w:rsidRDefault="006A448B">
            <w:pPr>
              <w:spacing w:line="23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</w:p>
        </w:tc>
      </w:tr>
      <w:tr w:rsidR="006A448B" w14:paraId="2D28B6E4" w14:textId="77777777" w:rsidTr="00564D46">
        <w:trPr>
          <w:trHeight w:hRule="exact" w:val="464"/>
        </w:trPr>
        <w:tc>
          <w:tcPr>
            <w:tcW w:w="3707" w:type="dxa"/>
          </w:tcPr>
          <w:p w14:paraId="4324C316" w14:textId="77777777" w:rsidR="006A448B" w:rsidRPr="00DF4705" w:rsidRDefault="00000000">
            <w:pPr>
              <w:spacing w:line="23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  <w:r w:rsidRPr="00DF4705">
              <w:rPr>
                <w:rFonts w:ascii="Arial" w:eastAsia="Arial" w:hAnsi="Arial" w:cs="Arial"/>
                <w:b/>
                <w:spacing w:val="-2"/>
                <w:sz w:val="22"/>
                <w:szCs w:val="22"/>
                <w:u w:val="single"/>
              </w:rPr>
              <w:t>Odpověď:</w:t>
            </w:r>
          </w:p>
        </w:tc>
        <w:tc>
          <w:tcPr>
            <w:tcW w:w="6958" w:type="dxa"/>
          </w:tcPr>
          <w:p w14:paraId="745CF4D0" w14:textId="77777777" w:rsidR="006A448B" w:rsidRPr="00DF4705" w:rsidRDefault="006A448B">
            <w:pPr>
              <w:rPr>
                <w:sz w:val="22"/>
                <w:szCs w:val="22"/>
              </w:rPr>
            </w:pPr>
          </w:p>
        </w:tc>
      </w:tr>
      <w:tr w:rsidR="006A448B" w14:paraId="4030EDEF" w14:textId="77777777" w:rsidTr="00564D46">
        <w:trPr>
          <w:trHeight w:hRule="exact" w:val="102"/>
        </w:trPr>
        <w:tc>
          <w:tcPr>
            <w:tcW w:w="10665" w:type="dxa"/>
            <w:gridSpan w:val="2"/>
          </w:tcPr>
          <w:p w14:paraId="0DFD0EE4" w14:textId="77777777" w:rsidR="006A448B" w:rsidRPr="00DF4705" w:rsidRDefault="006A448B">
            <w:pPr>
              <w:rPr>
                <w:sz w:val="22"/>
                <w:szCs w:val="22"/>
              </w:rPr>
            </w:pPr>
          </w:p>
        </w:tc>
      </w:tr>
      <w:tr w:rsidR="006A448B" w14:paraId="67A886BF" w14:textId="77777777" w:rsidTr="00564D46">
        <w:trPr>
          <w:trHeight w:hRule="exact" w:val="2887"/>
        </w:trPr>
        <w:tc>
          <w:tcPr>
            <w:tcW w:w="10665" w:type="dxa"/>
            <w:gridSpan w:val="2"/>
            <w:tcMar>
              <w:top w:w="72" w:type="dxa"/>
              <w:left w:w="72" w:type="dxa"/>
              <w:right w:w="72" w:type="dxa"/>
            </w:tcMar>
          </w:tcPr>
          <w:p w14:paraId="3024D100" w14:textId="77777777" w:rsidR="006A448B" w:rsidRPr="00DF4705" w:rsidRDefault="006A448B">
            <w:pPr>
              <w:spacing w:line="16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</w:p>
          <w:p w14:paraId="0F72CB6A" w14:textId="371C090E" w:rsidR="006A448B" w:rsidRPr="00DF4705" w:rsidRDefault="00000000">
            <w:pPr>
              <w:spacing w:line="23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  <w:r w:rsidRPr="00DF4705"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Viz </w:t>
            </w:r>
            <w:r w:rsidR="00DF4705">
              <w:rPr>
                <w:rFonts w:ascii="Arial" w:eastAsia="Arial" w:hAnsi="Arial" w:cs="Arial"/>
                <w:spacing w:val="-2"/>
                <w:sz w:val="22"/>
                <w:szCs w:val="22"/>
              </w:rPr>
              <w:t>níže</w:t>
            </w:r>
            <w:r w:rsidRPr="00DF4705">
              <w:rPr>
                <w:rFonts w:ascii="Arial" w:eastAsia="Arial" w:hAnsi="Arial" w:cs="Arial"/>
                <w:spacing w:val="-2"/>
                <w:sz w:val="22"/>
                <w:szCs w:val="22"/>
              </w:rPr>
              <w:t>. Jednotlivým bodům Vaší žádosti odpovídají údaje uvedené v následujících sloupcích tabulky:</w:t>
            </w:r>
          </w:p>
          <w:p w14:paraId="41F24FE3" w14:textId="77777777" w:rsidR="006A448B" w:rsidRPr="00DF4705" w:rsidRDefault="006A448B">
            <w:pPr>
              <w:spacing w:line="16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</w:p>
          <w:p w14:paraId="07EFA204" w14:textId="77777777" w:rsidR="006A448B" w:rsidRPr="00DF4705" w:rsidRDefault="00000000">
            <w:pPr>
              <w:spacing w:line="23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  <w:r w:rsidRPr="00DF4705">
              <w:rPr>
                <w:rFonts w:ascii="Arial" w:eastAsia="Arial" w:hAnsi="Arial" w:cs="Arial"/>
                <w:spacing w:val="-2"/>
                <w:sz w:val="22"/>
                <w:szCs w:val="22"/>
              </w:rPr>
              <w:t>Ad 1. sloupec „Celkem“,</w:t>
            </w:r>
          </w:p>
          <w:p w14:paraId="0F27322C" w14:textId="77777777" w:rsidR="006A448B" w:rsidRPr="00DF4705" w:rsidRDefault="006A448B">
            <w:pPr>
              <w:spacing w:line="16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</w:p>
          <w:p w14:paraId="6DBC76BB" w14:textId="77777777" w:rsidR="006A448B" w:rsidRPr="00DF4705" w:rsidRDefault="00000000">
            <w:pPr>
              <w:spacing w:line="23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  <w:r w:rsidRPr="00DF4705">
              <w:rPr>
                <w:rFonts w:ascii="Arial" w:eastAsia="Arial" w:hAnsi="Arial" w:cs="Arial"/>
                <w:spacing w:val="-2"/>
                <w:sz w:val="22"/>
                <w:szCs w:val="22"/>
              </w:rPr>
              <w:t>Ad 2. sloupec „Z toho výdaje procentem z příjmů“,</w:t>
            </w:r>
          </w:p>
          <w:p w14:paraId="7223DF56" w14:textId="77777777" w:rsidR="006A448B" w:rsidRPr="00DF4705" w:rsidRDefault="006A448B">
            <w:pPr>
              <w:spacing w:line="16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</w:p>
          <w:p w14:paraId="653BECBD" w14:textId="77777777" w:rsidR="006A448B" w:rsidRPr="00DF4705" w:rsidRDefault="00000000">
            <w:pPr>
              <w:spacing w:line="23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  <w:r w:rsidRPr="00DF4705">
              <w:rPr>
                <w:rFonts w:ascii="Arial" w:eastAsia="Arial" w:hAnsi="Arial" w:cs="Arial"/>
                <w:spacing w:val="-2"/>
                <w:sz w:val="22"/>
                <w:szCs w:val="22"/>
              </w:rPr>
              <w:t>Ad 3. sloupec „Z toho výdaje jiným způsobem“.</w:t>
            </w:r>
          </w:p>
          <w:p w14:paraId="46F5EA4C" w14:textId="77777777" w:rsidR="006A448B" w:rsidRPr="00DF4705" w:rsidRDefault="006A448B">
            <w:pPr>
              <w:spacing w:line="16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</w:p>
          <w:p w14:paraId="632A4511" w14:textId="77777777" w:rsidR="006A448B" w:rsidRPr="00DF4705" w:rsidRDefault="00000000">
            <w:pPr>
              <w:spacing w:line="23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  <w:r w:rsidRPr="00DF4705"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Upozorňujeme, že údaje za zdaňovací období 2025 nemusí být ke dni vyřízení žádosti zcela úplné. Za úplné jsou standardně považovány až údaje dostupné ke konci roku následujícího po příslušném zdaňovacím období. </w:t>
            </w:r>
          </w:p>
        </w:tc>
      </w:tr>
      <w:tr w:rsidR="00DF4705" w:rsidRPr="00DF4705" w14:paraId="64C26EA2" w14:textId="77777777" w:rsidTr="00564D46">
        <w:trPr>
          <w:trHeight w:hRule="exact" w:val="700"/>
        </w:trPr>
        <w:tc>
          <w:tcPr>
            <w:tcW w:w="10665" w:type="dxa"/>
            <w:gridSpan w:val="2"/>
            <w:tcMar>
              <w:top w:w="72" w:type="dxa"/>
              <w:left w:w="72" w:type="dxa"/>
              <w:right w:w="72" w:type="dxa"/>
            </w:tcMar>
          </w:tcPr>
          <w:p w14:paraId="0202DFBE" w14:textId="77777777" w:rsidR="00564D46" w:rsidRDefault="00564D46" w:rsidP="00DF4705">
            <w:pPr>
              <w:spacing w:line="16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</w:p>
          <w:p w14:paraId="24016668" w14:textId="6F65E7CD" w:rsidR="00DF4705" w:rsidRPr="00DF4705" w:rsidRDefault="00DF4705" w:rsidP="00DF4705">
            <w:pPr>
              <w:spacing w:line="162" w:lineRule="auto"/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</w:pPr>
            <w:r w:rsidRPr="00DF4705"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  <w:t>Po</w:t>
            </w:r>
            <w:r w:rsidR="00564D46"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  <w:t>č</w:t>
            </w:r>
            <w:r w:rsidRPr="00DF4705">
              <w:rPr>
                <w:rFonts w:ascii="Arial" w:eastAsia="Arial" w:hAnsi="Arial" w:cs="Arial"/>
                <w:color w:val="000000"/>
                <w:spacing w:val="-2"/>
                <w:sz w:val="22"/>
                <w:szCs w:val="22"/>
              </w:rPr>
              <w:t>et daňových subjektů DPFO § 7 NACE 69.10</w:t>
            </w:r>
          </w:p>
        </w:tc>
      </w:tr>
    </w:tbl>
    <w:tbl>
      <w:tblPr>
        <w:tblW w:w="576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0"/>
        <w:gridCol w:w="1440"/>
        <w:gridCol w:w="1440"/>
        <w:gridCol w:w="1440"/>
      </w:tblGrid>
      <w:tr w:rsidR="00DF4705" w:rsidRPr="00564D46" w14:paraId="615F94B5" w14:textId="77777777" w:rsidTr="00DF4705">
        <w:trPr>
          <w:trHeight w:val="300"/>
        </w:trPr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121B284D" w14:textId="77777777" w:rsidR="00DF4705" w:rsidRPr="00564D46" w:rsidRDefault="00DF4705" w:rsidP="00DF470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64D4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Zdaňovací období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36E5D795" w14:textId="77777777" w:rsidR="00DF4705" w:rsidRPr="00564D46" w:rsidRDefault="00DF4705" w:rsidP="00DF470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64D4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Celkem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CD5B4"/>
            <w:vAlign w:val="center"/>
            <w:hideMark/>
          </w:tcPr>
          <w:p w14:paraId="2A8C3F27" w14:textId="77777777" w:rsidR="00DF4705" w:rsidRPr="00564D46" w:rsidRDefault="00DF4705" w:rsidP="00DF470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64D4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Z toho</w:t>
            </w:r>
          </w:p>
        </w:tc>
      </w:tr>
      <w:tr w:rsidR="00DF4705" w:rsidRPr="00564D46" w14:paraId="5C09543B" w14:textId="77777777" w:rsidTr="00DF4705">
        <w:trPr>
          <w:trHeight w:val="900"/>
        </w:trPr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D8BFEB" w14:textId="77777777" w:rsidR="00DF4705" w:rsidRPr="00564D46" w:rsidRDefault="00DF4705" w:rsidP="00DF4705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475DE1" w14:textId="77777777" w:rsidR="00DF4705" w:rsidRPr="00564D46" w:rsidRDefault="00DF4705" w:rsidP="00DF4705">
            <w:pP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44E973D4" w14:textId="77777777" w:rsidR="00DF4705" w:rsidRPr="00564D46" w:rsidRDefault="00DF4705" w:rsidP="00DF470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64D4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výdaje procentem                                                                                                 z příjmů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4B0D65DB" w14:textId="77777777" w:rsidR="00DF4705" w:rsidRPr="00564D46" w:rsidRDefault="00DF4705" w:rsidP="00DF470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64D4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výdaje jiným způsobem</w:t>
            </w:r>
          </w:p>
        </w:tc>
      </w:tr>
      <w:tr w:rsidR="00DF4705" w:rsidRPr="00564D46" w14:paraId="51ADCA94" w14:textId="77777777" w:rsidTr="00DF4705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6CF134D2" w14:textId="77777777" w:rsidR="00DF4705" w:rsidRPr="00564D46" w:rsidRDefault="00DF4705" w:rsidP="00DF470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64D4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2021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450E0" w14:textId="77777777" w:rsidR="00DF4705" w:rsidRPr="00564D46" w:rsidRDefault="00DF4705" w:rsidP="00DF4705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64D4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10 630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F937D" w14:textId="77777777" w:rsidR="00DF4705" w:rsidRPr="00564D46" w:rsidRDefault="00DF4705" w:rsidP="00DF4705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64D4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5 166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A14D4" w14:textId="77777777" w:rsidR="00DF4705" w:rsidRPr="00564D46" w:rsidRDefault="00DF4705" w:rsidP="00DF4705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64D4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5 464</w:t>
            </w:r>
          </w:p>
        </w:tc>
      </w:tr>
      <w:tr w:rsidR="00DF4705" w:rsidRPr="00564D46" w14:paraId="585D2010" w14:textId="77777777" w:rsidTr="00DF4705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13416723" w14:textId="77777777" w:rsidR="00DF4705" w:rsidRPr="00564D46" w:rsidRDefault="00DF4705" w:rsidP="00DF470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64D4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2022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E553F" w14:textId="77777777" w:rsidR="00DF4705" w:rsidRPr="00564D46" w:rsidRDefault="00DF4705" w:rsidP="00DF4705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64D4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10 611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9402E" w14:textId="77777777" w:rsidR="00DF4705" w:rsidRPr="00564D46" w:rsidRDefault="00DF4705" w:rsidP="00DF4705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64D4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5 306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00CF0" w14:textId="77777777" w:rsidR="00DF4705" w:rsidRPr="00564D46" w:rsidRDefault="00DF4705" w:rsidP="00DF4705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64D4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5 305</w:t>
            </w:r>
          </w:p>
        </w:tc>
      </w:tr>
      <w:tr w:rsidR="00DF4705" w:rsidRPr="00564D46" w14:paraId="0D5691AD" w14:textId="77777777" w:rsidTr="00DF4705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07A3ED98" w14:textId="77777777" w:rsidR="00DF4705" w:rsidRPr="00564D46" w:rsidRDefault="00DF4705" w:rsidP="00DF470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64D4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2023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E8349" w14:textId="77777777" w:rsidR="00DF4705" w:rsidRPr="00564D46" w:rsidRDefault="00DF4705" w:rsidP="00DF4705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64D4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10 291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F61A9" w14:textId="77777777" w:rsidR="00DF4705" w:rsidRPr="00564D46" w:rsidRDefault="00DF4705" w:rsidP="00DF4705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64D4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5 209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25794" w14:textId="77777777" w:rsidR="00DF4705" w:rsidRPr="00564D46" w:rsidRDefault="00DF4705" w:rsidP="00DF4705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64D4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5 082</w:t>
            </w:r>
          </w:p>
        </w:tc>
      </w:tr>
      <w:tr w:rsidR="00DF4705" w:rsidRPr="00564D46" w14:paraId="4C0D41A5" w14:textId="77777777" w:rsidTr="00DF4705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4D1F4335" w14:textId="77777777" w:rsidR="00DF4705" w:rsidRPr="00564D46" w:rsidRDefault="00DF4705" w:rsidP="00DF470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64D4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2024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22C49" w14:textId="77777777" w:rsidR="00DF4705" w:rsidRPr="00564D46" w:rsidRDefault="00DF4705" w:rsidP="00DF4705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64D4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10 259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9B2CE" w14:textId="77777777" w:rsidR="00DF4705" w:rsidRPr="00564D46" w:rsidRDefault="00DF4705" w:rsidP="00DF4705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64D4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5 332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D4AD9" w14:textId="77777777" w:rsidR="00DF4705" w:rsidRPr="00564D46" w:rsidRDefault="00DF4705" w:rsidP="00DF4705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64D4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4 927</w:t>
            </w:r>
          </w:p>
        </w:tc>
      </w:tr>
      <w:tr w:rsidR="00DF4705" w:rsidRPr="00564D46" w14:paraId="4F388A06" w14:textId="77777777" w:rsidTr="00DF4705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339C367A" w14:textId="77777777" w:rsidR="00DF4705" w:rsidRPr="00564D46" w:rsidRDefault="00DF4705" w:rsidP="00DF4705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64D4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2025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2B081" w14:textId="77777777" w:rsidR="00DF4705" w:rsidRPr="00564D46" w:rsidRDefault="00DF4705" w:rsidP="00DF4705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64D4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9 815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9F199" w14:textId="77777777" w:rsidR="00DF4705" w:rsidRPr="00564D46" w:rsidRDefault="00DF4705" w:rsidP="00DF4705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64D4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5 219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63EEA" w14:textId="77777777" w:rsidR="00DF4705" w:rsidRPr="00564D46" w:rsidRDefault="00DF4705" w:rsidP="00DF4705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564D4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4 596</w:t>
            </w:r>
          </w:p>
        </w:tc>
      </w:tr>
      <w:tr w:rsidR="00DF4705" w:rsidRPr="00564D46" w14:paraId="5FCA3762" w14:textId="77777777" w:rsidTr="00DF4705">
        <w:trPr>
          <w:trHeight w:val="300"/>
        </w:trPr>
        <w:tc>
          <w:tcPr>
            <w:tcW w:w="576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3DB20" w14:textId="77777777" w:rsidR="00DF4705" w:rsidRPr="00564D46" w:rsidRDefault="00DF4705" w:rsidP="00DF4705">
            <w:pP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</w:pPr>
            <w:r w:rsidRPr="00564D4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14:ligatures w14:val="none"/>
              </w:rPr>
              <w:t>Údaje z vyměřených daňových přiznání z databází FÚ k 18. 9. 2026.</w:t>
            </w:r>
          </w:p>
        </w:tc>
      </w:tr>
    </w:tbl>
    <w:p w14:paraId="0BF6618F" w14:textId="77777777" w:rsidR="00B87C03" w:rsidRPr="00DF4705" w:rsidRDefault="00B87C03">
      <w:pPr>
        <w:rPr>
          <w:rFonts w:ascii="Arial" w:hAnsi="Arial" w:cs="Arial"/>
          <w:sz w:val="22"/>
          <w:szCs w:val="22"/>
        </w:rPr>
      </w:pPr>
    </w:p>
    <w:sectPr w:rsidR="00B87C03" w:rsidRPr="00DF4705">
      <w:pgSz w:w="11906" w:h="16838"/>
      <w:pgMar w:top="567" w:right="567" w:bottom="517" w:left="567" w:header="226" w:footer="206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48B"/>
    <w:rsid w:val="002E332B"/>
    <w:rsid w:val="00564D46"/>
    <w:rsid w:val="006A448B"/>
    <w:rsid w:val="00B87C03"/>
    <w:rsid w:val="00DF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B5CF9"/>
  <w15:docId w15:val="{270C74EE-648A-4DEF-9D85-33DE54490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0" w:line="240" w:lineRule="auto"/>
    </w:pPr>
    <w:rPr>
      <w:sz w:val="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221</Words>
  <Characters>1309</Characters>
  <Application>Microsoft Office Word</Application>
  <DocSecurity>0</DocSecurity>
  <Lines>10</Lines>
  <Paragraphs>3</Paragraphs>
  <ScaleCrop>false</ScaleCrop>
  <Company>Stimulsoft Reports.JS 2024.2.6 from 2024.05.20</Company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>Bloudková Kateřina Mgr. (GFŘ)</dc:creator>
  <cp:keywords/>
  <dc:description/>
  <cp:lastModifiedBy>Bloudková Kateřina Mgr. (GFŘ)</cp:lastModifiedBy>
  <cp:revision>3</cp:revision>
  <dcterms:created xsi:type="dcterms:W3CDTF">2026-10-02T04:33:00Z</dcterms:created>
  <dcterms:modified xsi:type="dcterms:W3CDTF">2026-10-02T04:34:00Z</dcterms:modified>
  <cp:contentStatus>Netscape * Mozilla/5.0 (Windows NT 10.0; Win64; x64) AppleWebKit/537.36 (KHTML, like Gecko) Chrome/152.0.0.0 Safari/537.36 Edg/152.0.0.0</cp:contentStatus>
</cp:coreProperties>
</file>