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71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25"/>
        <w:gridCol w:w="6992"/>
      </w:tblGrid>
      <w:tr w:rsidR="00D3147D" w14:paraId="690FCD9F" w14:textId="77777777" w:rsidTr="00EF196D">
        <w:trPr>
          <w:trHeight w:hRule="exact" w:val="559"/>
        </w:trPr>
        <w:tc>
          <w:tcPr>
            <w:tcW w:w="10717" w:type="dxa"/>
            <w:gridSpan w:val="2"/>
          </w:tcPr>
          <w:p w14:paraId="134F6CDB" w14:textId="58789359" w:rsidR="00D3147D" w:rsidRDefault="00EF196D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b/>
                <w:spacing w:val="-2"/>
                <w:sz w:val="28"/>
                <w:szCs w:val="28"/>
                <w:u w:val="single"/>
              </w:rPr>
              <w:t>Statistické údaje k DPH (87/26)</w:t>
            </w:r>
          </w:p>
        </w:tc>
      </w:tr>
      <w:tr w:rsidR="00D3147D" w14:paraId="32EE2E9F" w14:textId="77777777" w:rsidTr="00EF196D">
        <w:trPr>
          <w:trHeight w:hRule="exact" w:val="459"/>
        </w:trPr>
        <w:tc>
          <w:tcPr>
            <w:tcW w:w="3725" w:type="dxa"/>
          </w:tcPr>
          <w:p w14:paraId="62CAAAD7" w14:textId="77777777" w:rsidR="00D3147D" w:rsidRPr="00EF196D" w:rsidRDefault="00000000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  <w:r w:rsidRPr="00EF196D">
              <w:rPr>
                <w:rFonts w:ascii="Arial" w:eastAsia="Arial" w:hAnsi="Arial" w:cs="Arial"/>
                <w:b/>
                <w:spacing w:val="-2"/>
                <w:sz w:val="22"/>
                <w:szCs w:val="22"/>
                <w:u w:val="single"/>
              </w:rPr>
              <w:t>Žádost:</w:t>
            </w:r>
          </w:p>
        </w:tc>
        <w:tc>
          <w:tcPr>
            <w:tcW w:w="6992" w:type="dxa"/>
          </w:tcPr>
          <w:p w14:paraId="1408DC0A" w14:textId="77777777" w:rsidR="00D3147D" w:rsidRPr="00EF196D" w:rsidRDefault="00D3147D">
            <w:pPr>
              <w:rPr>
                <w:sz w:val="22"/>
                <w:szCs w:val="22"/>
              </w:rPr>
            </w:pPr>
          </w:p>
        </w:tc>
      </w:tr>
      <w:tr w:rsidR="00D3147D" w14:paraId="0C96453B" w14:textId="77777777" w:rsidTr="00EF196D">
        <w:trPr>
          <w:trHeight w:hRule="exact" w:val="100"/>
        </w:trPr>
        <w:tc>
          <w:tcPr>
            <w:tcW w:w="10717" w:type="dxa"/>
            <w:gridSpan w:val="2"/>
          </w:tcPr>
          <w:p w14:paraId="767F4C12" w14:textId="77777777" w:rsidR="00D3147D" w:rsidRPr="00EF196D" w:rsidRDefault="00D3147D">
            <w:pPr>
              <w:rPr>
                <w:sz w:val="22"/>
                <w:szCs w:val="22"/>
              </w:rPr>
            </w:pPr>
          </w:p>
        </w:tc>
      </w:tr>
      <w:tr w:rsidR="00D3147D" w14:paraId="2E5F6BB6" w14:textId="77777777" w:rsidTr="00EF196D">
        <w:trPr>
          <w:trHeight w:hRule="exact" w:val="930"/>
        </w:trPr>
        <w:tc>
          <w:tcPr>
            <w:tcW w:w="10717" w:type="dxa"/>
            <w:gridSpan w:val="2"/>
            <w:tcMar>
              <w:top w:w="72" w:type="dxa"/>
              <w:left w:w="72" w:type="dxa"/>
              <w:right w:w="72" w:type="dxa"/>
            </w:tcMar>
          </w:tcPr>
          <w:p w14:paraId="7BEA911E" w14:textId="77777777" w:rsidR="00D3147D" w:rsidRPr="00EF196D" w:rsidRDefault="00D3147D">
            <w:pPr>
              <w:spacing w:line="16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</w:p>
          <w:p w14:paraId="70CE1DF0" w14:textId="77777777" w:rsidR="00D3147D" w:rsidRPr="00EF196D" w:rsidRDefault="00000000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  <w:r w:rsidRPr="00EF196D"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Žádám o statistické údaje k DPH.  </w:t>
            </w:r>
          </w:p>
        </w:tc>
      </w:tr>
      <w:tr w:rsidR="00D3147D" w14:paraId="0E67F6C7" w14:textId="77777777" w:rsidTr="00EF196D">
        <w:trPr>
          <w:trHeight w:hRule="exact" w:val="458"/>
        </w:trPr>
        <w:tc>
          <w:tcPr>
            <w:tcW w:w="3725" w:type="dxa"/>
          </w:tcPr>
          <w:p w14:paraId="3CC4CF7B" w14:textId="77777777" w:rsidR="00D3147D" w:rsidRPr="00EF196D" w:rsidRDefault="00000000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  <w:r w:rsidRPr="00EF196D">
              <w:rPr>
                <w:rFonts w:ascii="Arial" w:eastAsia="Arial" w:hAnsi="Arial" w:cs="Arial"/>
                <w:b/>
                <w:spacing w:val="-2"/>
                <w:sz w:val="22"/>
                <w:szCs w:val="22"/>
                <w:u w:val="single"/>
              </w:rPr>
              <w:t>Odpověď:</w:t>
            </w:r>
          </w:p>
        </w:tc>
        <w:tc>
          <w:tcPr>
            <w:tcW w:w="6992" w:type="dxa"/>
          </w:tcPr>
          <w:p w14:paraId="65587AB2" w14:textId="77777777" w:rsidR="00D3147D" w:rsidRPr="00EF196D" w:rsidRDefault="00D3147D">
            <w:pPr>
              <w:rPr>
                <w:sz w:val="22"/>
                <w:szCs w:val="22"/>
              </w:rPr>
            </w:pPr>
          </w:p>
        </w:tc>
      </w:tr>
      <w:tr w:rsidR="00D3147D" w14:paraId="6492E2FC" w14:textId="77777777" w:rsidTr="00EF196D">
        <w:trPr>
          <w:trHeight w:hRule="exact" w:val="100"/>
        </w:trPr>
        <w:tc>
          <w:tcPr>
            <w:tcW w:w="10717" w:type="dxa"/>
            <w:gridSpan w:val="2"/>
          </w:tcPr>
          <w:p w14:paraId="4572EA4A" w14:textId="77777777" w:rsidR="00D3147D" w:rsidRPr="00EF196D" w:rsidRDefault="00D3147D">
            <w:pPr>
              <w:rPr>
                <w:sz w:val="22"/>
                <w:szCs w:val="22"/>
              </w:rPr>
            </w:pPr>
          </w:p>
        </w:tc>
      </w:tr>
      <w:tr w:rsidR="00D3147D" w14:paraId="208DB6B6" w14:textId="77777777" w:rsidTr="00EF196D">
        <w:trPr>
          <w:trHeight w:hRule="exact" w:val="688"/>
        </w:trPr>
        <w:tc>
          <w:tcPr>
            <w:tcW w:w="10717" w:type="dxa"/>
            <w:gridSpan w:val="2"/>
            <w:tcMar>
              <w:top w:w="72" w:type="dxa"/>
              <w:left w:w="72" w:type="dxa"/>
              <w:right w:w="72" w:type="dxa"/>
            </w:tcMar>
          </w:tcPr>
          <w:p w14:paraId="721AD009" w14:textId="77777777" w:rsidR="00D3147D" w:rsidRPr="00EF196D" w:rsidRDefault="00D3147D">
            <w:pPr>
              <w:spacing w:line="16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</w:p>
          <w:p w14:paraId="09ABD818" w14:textId="77777777" w:rsidR="00D3147D" w:rsidRPr="00EF196D" w:rsidRDefault="00000000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  <w:r w:rsidRPr="00EF196D"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Informace byly poskytnuty.  </w:t>
            </w:r>
          </w:p>
        </w:tc>
      </w:tr>
    </w:tbl>
    <w:p w14:paraId="6B530A1A" w14:textId="77777777" w:rsidR="000D5600" w:rsidRDefault="000D5600"/>
    <w:sectPr w:rsidR="000D5600">
      <w:pgSz w:w="11906" w:h="16838"/>
      <w:pgMar w:top="567" w:right="567" w:bottom="517" w:left="567" w:header="226" w:footer="206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47D"/>
    <w:rsid w:val="000D5600"/>
    <w:rsid w:val="00411AC4"/>
    <w:rsid w:val="00D3147D"/>
    <w:rsid w:val="00EF1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B6DA5"/>
  <w15:docId w15:val="{BEFDAEFE-511C-4FD0-B842-FA0D3644A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0" w:line="240" w:lineRule="auto"/>
    </w:pPr>
    <w:rPr>
      <w:sz w:val="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</Words>
  <Characters>109</Characters>
  <Application>Microsoft Office Word</Application>
  <DocSecurity>0</DocSecurity>
  <Lines>1</Lines>
  <Paragraphs>1</Paragraphs>
  <ScaleCrop>false</ScaleCrop>
  <Company>Stimulsoft Reports.JS 2024.2.6 from 2024.05.20</Company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>Bloudková Kateřina Mgr. (GFŘ)</dc:creator>
  <cp:keywords/>
  <dc:description/>
  <cp:lastModifiedBy>Bloudková Kateřina Mgr. (GFŘ)</cp:lastModifiedBy>
  <cp:revision>2</cp:revision>
  <dcterms:created xsi:type="dcterms:W3CDTF">2026-09-11T08:07:00Z</dcterms:created>
  <dcterms:modified xsi:type="dcterms:W3CDTF">2026-09-11T08:07:00Z</dcterms:modified>
  <cp:contentStatus>Netscape * Mozilla/5.0 (Windows NT 10.0; Win64; x64) AppleWebKit/537.36 (KHTML, like Gecko) Chrome/151.0.0.0 Safari/537.36 Edg/151.0.0.0</cp:contentStatus>
</cp:coreProperties>
</file>