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6992"/>
      </w:tblGrid>
      <w:tr w:rsidR="00BC3A39" w14:paraId="022198FB" w14:textId="77777777" w:rsidTr="00A32C56">
        <w:trPr>
          <w:trHeight w:hRule="exact" w:val="559"/>
        </w:trPr>
        <w:tc>
          <w:tcPr>
            <w:tcW w:w="10717" w:type="dxa"/>
            <w:gridSpan w:val="2"/>
            <w:shd w:val="clear" w:color="auto" w:fill="auto"/>
          </w:tcPr>
          <w:p w14:paraId="28B35070" w14:textId="6B9BF390" w:rsidR="00BC3A39" w:rsidRDefault="00A32C56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  <w:u w:val="single"/>
              </w:rPr>
              <w:t>Statistické údaje k omezení plateb v hotovosti (72/26)</w:t>
            </w:r>
          </w:p>
        </w:tc>
      </w:tr>
      <w:tr w:rsidR="00BC3A39" w14:paraId="02A53D54" w14:textId="77777777" w:rsidTr="00A32C56">
        <w:trPr>
          <w:trHeight w:hRule="exact" w:val="459"/>
        </w:trPr>
        <w:tc>
          <w:tcPr>
            <w:tcW w:w="3725" w:type="dxa"/>
            <w:shd w:val="clear" w:color="auto" w:fill="auto"/>
          </w:tcPr>
          <w:p w14:paraId="48ED7219" w14:textId="77777777" w:rsidR="00BC3A39" w:rsidRPr="00A32C56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32C56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Žádost:</w:t>
            </w:r>
          </w:p>
        </w:tc>
        <w:tc>
          <w:tcPr>
            <w:tcW w:w="6992" w:type="dxa"/>
          </w:tcPr>
          <w:p w14:paraId="583EF762" w14:textId="77777777" w:rsidR="00BC3A39" w:rsidRPr="00A32C56" w:rsidRDefault="00BC3A39">
            <w:pPr>
              <w:rPr>
                <w:sz w:val="22"/>
                <w:szCs w:val="22"/>
              </w:rPr>
            </w:pPr>
          </w:p>
        </w:tc>
      </w:tr>
      <w:tr w:rsidR="00BC3A39" w14:paraId="464C6AFC" w14:textId="77777777" w:rsidTr="00A32C56">
        <w:trPr>
          <w:trHeight w:hRule="exact" w:val="100"/>
        </w:trPr>
        <w:tc>
          <w:tcPr>
            <w:tcW w:w="10717" w:type="dxa"/>
            <w:gridSpan w:val="2"/>
          </w:tcPr>
          <w:p w14:paraId="182E6103" w14:textId="77777777" w:rsidR="00BC3A39" w:rsidRPr="00A32C56" w:rsidRDefault="00BC3A39">
            <w:pPr>
              <w:rPr>
                <w:sz w:val="22"/>
                <w:szCs w:val="22"/>
              </w:rPr>
            </w:pPr>
          </w:p>
        </w:tc>
      </w:tr>
      <w:tr w:rsidR="00BC3A39" w14:paraId="5A013D79" w14:textId="77777777" w:rsidTr="00A32C56">
        <w:trPr>
          <w:trHeight w:hRule="exact" w:val="2206"/>
        </w:trPr>
        <w:tc>
          <w:tcPr>
            <w:tcW w:w="10717" w:type="dxa"/>
            <w:gridSpan w:val="2"/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7CB12D8B" w14:textId="77777777" w:rsidR="00BC3A39" w:rsidRPr="00A32C56" w:rsidRDefault="00BC3A39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342D3232" w14:textId="77777777" w:rsidR="00BC3A39" w:rsidRPr="00A32C56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32C56">
              <w:rPr>
                <w:rFonts w:ascii="Arial" w:eastAsia="Arial" w:hAnsi="Arial" w:cs="Arial"/>
                <w:spacing w:val="-2"/>
                <w:sz w:val="22"/>
                <w:szCs w:val="22"/>
              </w:rPr>
              <w:t>Žádám o poskytnutí informací k statistickým údajů o sankcích za porušení zák. č. 254/2004 Sb., o omezení plateb v hotovosti.</w:t>
            </w:r>
          </w:p>
          <w:p w14:paraId="44EB7604" w14:textId="77777777" w:rsidR="00BC3A39" w:rsidRPr="00A32C56" w:rsidRDefault="00BC3A39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181B46BB" w14:textId="77777777" w:rsidR="00BC3A39" w:rsidRPr="00A32C56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32C56">
              <w:rPr>
                <w:rFonts w:ascii="Arial" w:eastAsia="Arial" w:hAnsi="Arial" w:cs="Arial"/>
                <w:spacing w:val="-2"/>
                <w:sz w:val="22"/>
                <w:szCs w:val="22"/>
              </w:rPr>
              <w:t>1.                Kolik pokut za porušení zákona č. 254/2004 Sb. bylo v jednotlivých kalendářních letech za stejné období pravomocně uloženo.</w:t>
            </w:r>
          </w:p>
          <w:p w14:paraId="69752E27" w14:textId="77777777" w:rsidR="00BC3A39" w:rsidRPr="00A32C56" w:rsidRDefault="00BC3A39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4F786D2D" w14:textId="77777777" w:rsidR="00BC3A39" w:rsidRPr="00A32C56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32C56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2.                V jaké celkové výši byly tyto pokuty v jednotlivých kalendářních letech pravomocně uloženy. </w:t>
            </w:r>
          </w:p>
        </w:tc>
      </w:tr>
      <w:tr w:rsidR="00BC3A39" w14:paraId="7EFF04FC" w14:textId="77777777" w:rsidTr="00A32C56">
        <w:trPr>
          <w:trHeight w:hRule="exact" w:val="445"/>
        </w:trPr>
        <w:tc>
          <w:tcPr>
            <w:tcW w:w="3725" w:type="dxa"/>
            <w:shd w:val="clear" w:color="auto" w:fill="auto"/>
          </w:tcPr>
          <w:p w14:paraId="6E1412DD" w14:textId="77777777" w:rsidR="00BC3A39" w:rsidRPr="00A32C56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A32C56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Odpověď:</w:t>
            </w:r>
          </w:p>
        </w:tc>
        <w:tc>
          <w:tcPr>
            <w:tcW w:w="6992" w:type="dxa"/>
          </w:tcPr>
          <w:p w14:paraId="13249F46" w14:textId="77777777" w:rsidR="00BC3A39" w:rsidRPr="00A32C56" w:rsidRDefault="00BC3A39">
            <w:pPr>
              <w:rPr>
                <w:sz w:val="22"/>
                <w:szCs w:val="22"/>
              </w:rPr>
            </w:pPr>
          </w:p>
        </w:tc>
      </w:tr>
      <w:tr w:rsidR="00BC3A39" w14:paraId="7EE2A53F" w14:textId="77777777" w:rsidTr="00A32C56">
        <w:trPr>
          <w:trHeight w:hRule="exact" w:val="114"/>
        </w:trPr>
        <w:tc>
          <w:tcPr>
            <w:tcW w:w="10717" w:type="dxa"/>
            <w:gridSpan w:val="2"/>
          </w:tcPr>
          <w:p w14:paraId="186F3F78" w14:textId="77777777" w:rsidR="00BC3A39" w:rsidRPr="00A32C56" w:rsidRDefault="00BC3A39">
            <w:pPr>
              <w:rPr>
                <w:sz w:val="22"/>
                <w:szCs w:val="22"/>
              </w:rPr>
            </w:pPr>
          </w:p>
        </w:tc>
      </w:tr>
      <w:tr w:rsidR="00BC3A39" w14:paraId="5BE4199A" w14:textId="77777777" w:rsidTr="00A32C56">
        <w:trPr>
          <w:trHeight w:hRule="exact" w:val="10212"/>
        </w:trPr>
        <w:tc>
          <w:tcPr>
            <w:tcW w:w="10717" w:type="dxa"/>
            <w:gridSpan w:val="2"/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57EA6D1A" w14:textId="77777777" w:rsidR="00BC3A39" w:rsidRPr="00A32C56" w:rsidRDefault="00BC3A39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6821EF28" w14:textId="77777777" w:rsidR="00A32C56" w:rsidRDefault="00000000">
            <w:pPr>
              <w:spacing w:line="232" w:lineRule="auto"/>
              <w:rPr>
                <w:rFonts w:ascii="Arial" w:eastAsia="Arial" w:hAnsi="Arial" w:cs="Arial"/>
                <w:spacing w:val="-2"/>
                <w:sz w:val="22"/>
                <w:szCs w:val="22"/>
              </w:rPr>
            </w:pPr>
            <w:r w:rsidRPr="00A32C56">
              <w:rPr>
                <w:rFonts w:ascii="Arial" w:eastAsia="Arial" w:hAnsi="Arial" w:cs="Arial"/>
                <w:spacing w:val="-2"/>
                <w:sz w:val="22"/>
                <w:szCs w:val="22"/>
              </w:rPr>
              <w:t>Povinný subjekt Vám níže poskytuje požadované informace.</w:t>
            </w:r>
          </w:p>
          <w:p w14:paraId="61908559" w14:textId="77777777" w:rsidR="00A32C56" w:rsidRDefault="00A32C56">
            <w:pPr>
              <w:spacing w:line="232" w:lineRule="auto"/>
              <w:rPr>
                <w:rFonts w:ascii="Arial" w:eastAsia="Arial" w:hAnsi="Arial" w:cs="Arial"/>
                <w:spacing w:val="-2"/>
                <w:sz w:val="22"/>
                <w:szCs w:val="22"/>
              </w:rPr>
            </w:pPr>
          </w:p>
          <w:p w14:paraId="0058A3F1" w14:textId="77777777" w:rsidR="00A32C56" w:rsidRDefault="00A32C56" w:rsidP="00A32C56">
            <w:pPr>
              <w:spacing w:line="276" w:lineRule="auto"/>
              <w:jc w:val="both"/>
              <w:rPr>
                <w:rFonts w:cs="Arial"/>
              </w:rPr>
            </w:pPr>
          </w:p>
          <w:tbl>
            <w:tblPr>
              <w:tblW w:w="5607" w:type="dxa"/>
              <w:tblInd w:w="172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52"/>
              <w:gridCol w:w="2146"/>
              <w:gridCol w:w="2509"/>
            </w:tblGrid>
            <w:tr w:rsidR="00A32C56" w:rsidRPr="00A32C56" w14:paraId="65BCBA00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960AA6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Rok</w:t>
                  </w:r>
                </w:p>
              </w:tc>
              <w:tc>
                <w:tcPr>
                  <w:tcW w:w="21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2361B1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Počet případů</w:t>
                  </w:r>
                </w:p>
              </w:tc>
              <w:tc>
                <w:tcPr>
                  <w:tcW w:w="25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678DED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Výše sankce v Kč</w:t>
                  </w:r>
                </w:p>
              </w:tc>
            </w:tr>
            <w:tr w:rsidR="00A32C56" w:rsidRPr="00A32C56" w14:paraId="075C2188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388A6A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2015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22B403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150</w:t>
                  </w:r>
                </w:p>
              </w:tc>
              <w:tc>
                <w:tcPr>
                  <w:tcW w:w="2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60B713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4 347 028</w:t>
                  </w:r>
                </w:p>
              </w:tc>
            </w:tr>
            <w:tr w:rsidR="00A32C56" w:rsidRPr="00A32C56" w14:paraId="6759B768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7F18C6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2016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E650E0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151</w:t>
                  </w:r>
                </w:p>
              </w:tc>
              <w:tc>
                <w:tcPr>
                  <w:tcW w:w="2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B97F6A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2 521 676</w:t>
                  </w:r>
                </w:p>
              </w:tc>
            </w:tr>
            <w:tr w:rsidR="00A32C56" w:rsidRPr="00A32C56" w14:paraId="346836D4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DE0FEF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2017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16327F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112</w:t>
                  </w:r>
                </w:p>
              </w:tc>
              <w:tc>
                <w:tcPr>
                  <w:tcW w:w="2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9BF08D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1 977 545</w:t>
                  </w:r>
                </w:p>
              </w:tc>
            </w:tr>
            <w:tr w:rsidR="00A32C56" w:rsidRPr="00A32C56" w14:paraId="4D56FBC4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0C222F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2018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881D44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100</w:t>
                  </w:r>
                </w:p>
              </w:tc>
              <w:tc>
                <w:tcPr>
                  <w:tcW w:w="2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D7C2C0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3 122 706</w:t>
                  </w:r>
                </w:p>
              </w:tc>
            </w:tr>
            <w:tr w:rsidR="00A32C56" w:rsidRPr="00A32C56" w14:paraId="667E1B9F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057B01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2019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4C95F3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107</w:t>
                  </w:r>
                </w:p>
              </w:tc>
              <w:tc>
                <w:tcPr>
                  <w:tcW w:w="2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217B24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2 355 268</w:t>
                  </w:r>
                </w:p>
              </w:tc>
            </w:tr>
            <w:tr w:rsidR="00A32C56" w:rsidRPr="00A32C56" w14:paraId="014A97D9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F6933B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2020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7B0A90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71</w:t>
                  </w:r>
                </w:p>
              </w:tc>
              <w:tc>
                <w:tcPr>
                  <w:tcW w:w="2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50FEC5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845 450</w:t>
                  </w:r>
                </w:p>
              </w:tc>
            </w:tr>
            <w:tr w:rsidR="00A32C56" w:rsidRPr="00A32C56" w14:paraId="29D32714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B00FDD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2021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5D5552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42</w:t>
                  </w:r>
                </w:p>
              </w:tc>
              <w:tc>
                <w:tcPr>
                  <w:tcW w:w="2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F0D70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916 400</w:t>
                  </w:r>
                </w:p>
              </w:tc>
            </w:tr>
            <w:tr w:rsidR="00A32C56" w:rsidRPr="00A32C56" w14:paraId="0C48729F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8EF63F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2022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898969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43</w:t>
                  </w:r>
                </w:p>
              </w:tc>
              <w:tc>
                <w:tcPr>
                  <w:tcW w:w="2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692F4E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1 473 266</w:t>
                  </w:r>
                </w:p>
              </w:tc>
            </w:tr>
            <w:tr w:rsidR="00A32C56" w:rsidRPr="00A32C56" w14:paraId="1E1BE1D9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61E27A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2023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3A3C50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48</w:t>
                  </w:r>
                </w:p>
              </w:tc>
              <w:tc>
                <w:tcPr>
                  <w:tcW w:w="2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28824F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513 400</w:t>
                  </w:r>
                </w:p>
              </w:tc>
            </w:tr>
            <w:tr w:rsidR="00A32C56" w:rsidRPr="00A32C56" w14:paraId="75DAB88E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B410CF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2024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F599E8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43</w:t>
                  </w:r>
                </w:p>
              </w:tc>
              <w:tc>
                <w:tcPr>
                  <w:tcW w:w="2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1E48C7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677 406</w:t>
                  </w:r>
                </w:p>
              </w:tc>
            </w:tr>
            <w:tr w:rsidR="00A32C56" w:rsidRPr="00A32C56" w14:paraId="7DEC6871" w14:textId="77777777" w:rsidTr="00E76B80">
              <w:trPr>
                <w:trHeight w:val="308"/>
              </w:trPr>
              <w:tc>
                <w:tcPr>
                  <w:tcW w:w="9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E71D9D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2025</w:t>
                  </w:r>
                </w:p>
              </w:tc>
              <w:tc>
                <w:tcPr>
                  <w:tcW w:w="2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67FDF4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47</w:t>
                  </w:r>
                </w:p>
              </w:tc>
              <w:tc>
                <w:tcPr>
                  <w:tcW w:w="25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866563" w14:textId="77777777" w:rsidR="00A32C56" w:rsidRPr="00A32C56" w:rsidRDefault="00A32C56" w:rsidP="00A32C56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32C56">
                    <w:rPr>
                      <w:rFonts w:ascii="Arial" w:eastAsia="Times New Roman" w:hAnsi="Arial" w:cs="Arial"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1 293 894</w:t>
                  </w:r>
                </w:p>
              </w:tc>
            </w:tr>
          </w:tbl>
          <w:p w14:paraId="57686B2A" w14:textId="477C69AD" w:rsidR="00BC3A39" w:rsidRPr="00A32C56" w:rsidRDefault="00BC3A39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382B6FEB" w14:textId="77777777" w:rsidR="00E57CAC" w:rsidRDefault="00E57CAC"/>
    <w:sectPr w:rsidR="00E57CAC">
      <w:pgSz w:w="11906" w:h="16838"/>
      <w:pgMar w:top="567" w:right="567" w:bottom="517" w:left="567" w:header="226" w:footer="2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9"/>
    <w:rsid w:val="00A32C56"/>
    <w:rsid w:val="00BC3A39"/>
    <w:rsid w:val="00E57CAC"/>
    <w:rsid w:val="00E9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DA185"/>
  <w15:docId w15:val="{E5669750-832E-4684-ABFD-DBF5FD25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657</Characters>
  <Application>Microsoft Office Word</Application>
  <DocSecurity>0</DocSecurity>
  <Lines>5</Lines>
  <Paragraphs>1</Paragraphs>
  <ScaleCrop>false</ScaleCrop>
  <Company>Stimulsoft Reports.JS 2024.2.6 from 2024.05.20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Bloudková Kateřina Mgr. (GFŘ)</dc:creator>
  <cp:keywords/>
  <dc:description/>
  <cp:lastModifiedBy>Bloudková Kateřina Mgr. (GFŘ)</cp:lastModifiedBy>
  <cp:revision>2</cp:revision>
  <dcterms:created xsi:type="dcterms:W3CDTF">2026-07-22T07:44:00Z</dcterms:created>
  <dcterms:modified xsi:type="dcterms:W3CDTF">2026-07-22T07:44:00Z</dcterms:modified>
  <cp:contentStatus>Netscape * Mozilla/5.0 (Windows NT 10.0; Win64; x64) AppleWebKit/537.36 (KHTML, like Gecko) Chrome/149.0.0.0 Safari/537.36 Edg/149.0.0.0</cp:contentStatus>
</cp:coreProperties>
</file>