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4D4C01" w14:paraId="187BD41F" w14:textId="77777777" w:rsidTr="008A29FD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1B474702" w14:textId="4E100407" w:rsidR="004D4C01" w:rsidRPr="008A29FD" w:rsidRDefault="008A29F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 w:rsidRPr="008A29FD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Příjmy dle § 10 ZDP v roce 2024</w:t>
            </w:r>
            <w:r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 xml:space="preserve"> (114/25)</w:t>
            </w:r>
          </w:p>
        </w:tc>
      </w:tr>
      <w:tr w:rsidR="004D4C01" w14:paraId="6A125E29" w14:textId="77777777" w:rsidTr="008A29FD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7BAE1BBE" w14:textId="77777777" w:rsidR="004D4C01" w:rsidRPr="008A29FD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A29FD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616B3D0F" w14:textId="77777777" w:rsidR="004D4C01" w:rsidRPr="008A29FD" w:rsidRDefault="004D4C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C01" w14:paraId="3EA31A4D" w14:textId="77777777" w:rsidTr="008A29FD">
        <w:trPr>
          <w:trHeight w:hRule="exact" w:val="100"/>
        </w:trPr>
        <w:tc>
          <w:tcPr>
            <w:tcW w:w="10717" w:type="dxa"/>
            <w:gridSpan w:val="2"/>
          </w:tcPr>
          <w:p w14:paraId="5DB33272" w14:textId="77777777" w:rsidR="004D4C01" w:rsidRPr="008A29FD" w:rsidRDefault="004D4C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C01" w14:paraId="05D6E4B6" w14:textId="77777777" w:rsidTr="008A29FD">
        <w:trPr>
          <w:trHeight w:hRule="exact" w:val="1355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234E27A" w14:textId="77777777" w:rsidR="004D4C01" w:rsidRPr="008A29FD" w:rsidRDefault="004D4C01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11E12862" w14:textId="77777777" w:rsidR="004D4C01" w:rsidRPr="008A29FD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A29FD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o poskytnutí výše celkových příjmů dle § 10 zákona č. 586/1992 Sb., zákona o daních z příjmů za rok 2024 (v Kč). </w:t>
            </w:r>
          </w:p>
        </w:tc>
      </w:tr>
      <w:tr w:rsidR="004D4C01" w14:paraId="6B9A0F9F" w14:textId="77777777" w:rsidTr="008A29FD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742CD1C1" w14:textId="77777777" w:rsidR="004D4C01" w:rsidRPr="008A29FD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A29FD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7677C3A9" w14:textId="77777777" w:rsidR="004D4C01" w:rsidRPr="008A29FD" w:rsidRDefault="004D4C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C01" w14:paraId="5577EB4F" w14:textId="77777777" w:rsidTr="008A29FD">
        <w:trPr>
          <w:trHeight w:hRule="exact" w:val="100"/>
        </w:trPr>
        <w:tc>
          <w:tcPr>
            <w:tcW w:w="10717" w:type="dxa"/>
            <w:gridSpan w:val="2"/>
          </w:tcPr>
          <w:p w14:paraId="10562FE4" w14:textId="77777777" w:rsidR="004D4C01" w:rsidRPr="008A29FD" w:rsidRDefault="004D4C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C01" w14:paraId="16F8D854" w14:textId="77777777" w:rsidTr="008A29FD">
        <w:trPr>
          <w:trHeight w:hRule="exact" w:val="3940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8B195A" w14:textId="77777777" w:rsidR="004D4C01" w:rsidRPr="008A29FD" w:rsidRDefault="004D4C01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175881DE" w14:textId="77777777" w:rsidR="004D4C01" w:rsidRPr="008A29FD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A29FD">
              <w:rPr>
                <w:rFonts w:ascii="Arial" w:eastAsia="Arial" w:hAnsi="Arial" w:cs="Arial"/>
                <w:spacing w:val="-2"/>
                <w:sz w:val="22"/>
                <w:szCs w:val="22"/>
              </w:rPr>
              <w:t>Povinný subjekt Vám poskytuje hodnoty z vyměřených daňových přiznání k dani z příjmů fyzických osob („DAP DPFO“) aktuálních k 28.11.2025:</w:t>
            </w:r>
          </w:p>
          <w:p w14:paraId="397AD1FA" w14:textId="77777777" w:rsidR="004D4C01" w:rsidRPr="008A29FD" w:rsidRDefault="004D4C01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37D643BB" w14:textId="77777777" w:rsidR="004D4C01" w:rsidRPr="008A29FD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A29FD">
              <w:rPr>
                <w:rFonts w:ascii="Arial" w:eastAsia="Arial" w:hAnsi="Arial" w:cs="Arial"/>
                <w:spacing w:val="-2"/>
                <w:sz w:val="22"/>
                <w:szCs w:val="22"/>
              </w:rPr>
              <w:t>      •   příjmy dle § 10 ZDP (ř. 207 přílohy č. 2 DAP DPFO) = 557 379 418 744 Kč,</w:t>
            </w:r>
          </w:p>
          <w:p w14:paraId="31F12398" w14:textId="77777777" w:rsidR="004D4C01" w:rsidRPr="008A29FD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8A29FD">
              <w:rPr>
                <w:rFonts w:ascii="Arial" w:eastAsia="Arial" w:hAnsi="Arial" w:cs="Arial"/>
                <w:spacing w:val="-2"/>
                <w:sz w:val="22"/>
                <w:szCs w:val="22"/>
              </w:rPr>
              <w:t>      •   základ daně dle § 10 ZDP (ř. 40 DAP DPFO) = 31 665 431 401 Kč.</w:t>
            </w:r>
          </w:p>
          <w:p w14:paraId="0AEF3CB6" w14:textId="77777777" w:rsidR="004D4C01" w:rsidRPr="008A29FD" w:rsidRDefault="004D4C0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</w:tbl>
    <w:p w14:paraId="0D955304" w14:textId="77777777" w:rsidR="00203679" w:rsidRDefault="00203679"/>
    <w:sectPr w:rsidR="00203679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01"/>
    <w:rsid w:val="00203679"/>
    <w:rsid w:val="004D4C01"/>
    <w:rsid w:val="00564B73"/>
    <w:rsid w:val="008A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D0DA"/>
  <w15:docId w15:val="{0615B1A8-F3F3-49A0-AF36-705FFCD6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418</Characters>
  <Application>Microsoft Office Word</Application>
  <DocSecurity>0</DocSecurity>
  <Lines>3</Lines>
  <Paragraphs>1</Paragraphs>
  <ScaleCrop>false</ScaleCrop>
  <Company>Stimulsoft Reports.JS 2024.2.6 from 2024.05.20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2025-12-12T08:26:00Z</dcterms:created>
  <dcterms:modified xsi:type="dcterms:W3CDTF">2025-12-12T08:26:00Z</dcterms:modified>
  <cp:contentStatus>Netscape * Mozilla/5.0 (Windows NT 10.0; Win64; x64) AppleWebKit/537.36 (KHTML, like Gecko) Chrome/142.0.0.0 Safari/537.36 Edg/142.0.0.0</cp:contentStatus>
</cp:coreProperties>
</file>