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5"/>
        <w:gridCol w:w="6992"/>
      </w:tblGrid>
      <w:tr w:rsidR="001503F2" w:rsidRPr="002A2B95" w14:paraId="50735A57" w14:textId="77777777" w:rsidTr="002A2B95">
        <w:trPr>
          <w:trHeight w:hRule="exact" w:val="559"/>
        </w:trPr>
        <w:tc>
          <w:tcPr>
            <w:tcW w:w="10717" w:type="dxa"/>
            <w:gridSpan w:val="2"/>
            <w:shd w:val="clear" w:color="auto" w:fill="auto"/>
          </w:tcPr>
          <w:p w14:paraId="5C3E1A6A" w14:textId="7CE6A3B7" w:rsidR="002A2B95" w:rsidRPr="002A2B95" w:rsidRDefault="002A2B95" w:rsidP="002A2B95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D</w:t>
            </w:r>
            <w:r w:rsidRPr="002A2B95">
              <w:rPr>
                <w:rFonts w:ascii="Arial" w:hAnsi="Arial" w:cs="Arial"/>
                <w:b/>
                <w:bCs/>
                <w:sz w:val="24"/>
              </w:rPr>
              <w:t xml:space="preserve">ata z daňových přiznáních k dani z příjmů fyzických osob </w:t>
            </w:r>
            <w:r>
              <w:rPr>
                <w:rFonts w:ascii="Arial" w:hAnsi="Arial" w:cs="Arial"/>
                <w:b/>
                <w:bCs/>
                <w:sz w:val="24"/>
              </w:rPr>
              <w:t>(87/25)</w:t>
            </w:r>
          </w:p>
          <w:p w14:paraId="517A0089" w14:textId="6AF1E07D" w:rsidR="001503F2" w:rsidRPr="002A2B95" w:rsidRDefault="001503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</w:tc>
      </w:tr>
      <w:tr w:rsidR="001503F2" w:rsidRPr="002A2B95" w14:paraId="19248881" w14:textId="77777777" w:rsidTr="002A2B95">
        <w:trPr>
          <w:trHeight w:hRule="exact" w:val="459"/>
        </w:trPr>
        <w:tc>
          <w:tcPr>
            <w:tcW w:w="3725" w:type="dxa"/>
            <w:shd w:val="clear" w:color="auto" w:fill="auto"/>
          </w:tcPr>
          <w:p w14:paraId="10599FFB" w14:textId="77777777" w:rsidR="001503F2" w:rsidRPr="002A2B95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 w:rsidRPr="002A2B95">
              <w:rPr>
                <w:rFonts w:ascii="Arial" w:eastAsia="Arial" w:hAnsi="Arial" w:cs="Arial"/>
                <w:b/>
                <w:spacing w:val="-2"/>
                <w:sz w:val="24"/>
                <w:u w:val="single"/>
              </w:rPr>
              <w:t>Žádost:</w:t>
            </w:r>
          </w:p>
        </w:tc>
        <w:tc>
          <w:tcPr>
            <w:tcW w:w="6992" w:type="dxa"/>
          </w:tcPr>
          <w:p w14:paraId="595B2843" w14:textId="77777777" w:rsidR="001503F2" w:rsidRPr="002A2B95" w:rsidRDefault="001503F2">
            <w:pPr>
              <w:rPr>
                <w:rFonts w:ascii="Arial" w:hAnsi="Arial" w:cs="Arial"/>
                <w:sz w:val="24"/>
              </w:rPr>
            </w:pPr>
          </w:p>
        </w:tc>
      </w:tr>
      <w:tr w:rsidR="001503F2" w:rsidRPr="002A2B95" w14:paraId="35BDFD5A" w14:textId="77777777" w:rsidTr="002A2B95">
        <w:trPr>
          <w:trHeight w:hRule="exact" w:val="2694"/>
        </w:trPr>
        <w:tc>
          <w:tcPr>
            <w:tcW w:w="10717" w:type="dxa"/>
            <w:gridSpan w:val="2"/>
            <w:vMerge w:val="restart"/>
            <w:shd w:val="clear" w:color="auto" w:fill="auto"/>
            <w:tcMar>
              <w:left w:w="72" w:type="dxa"/>
              <w:right w:w="72" w:type="dxa"/>
            </w:tcMar>
          </w:tcPr>
          <w:p w14:paraId="78FFB524" w14:textId="77777777" w:rsidR="001503F2" w:rsidRPr="002A2B95" w:rsidRDefault="001503F2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  <w:p w14:paraId="04D523BD" w14:textId="77777777" w:rsidR="001503F2" w:rsidRPr="002A2B95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 w:rsidRPr="002A2B95">
              <w:rPr>
                <w:rFonts w:ascii="Arial" w:eastAsia="Arial" w:hAnsi="Arial" w:cs="Arial"/>
                <w:spacing w:val="-2"/>
                <w:sz w:val="24"/>
              </w:rPr>
              <w:t>Žádám o poskytnutí následujícího: </w:t>
            </w:r>
          </w:p>
          <w:p w14:paraId="7FC8AE4C" w14:textId="77777777" w:rsidR="001503F2" w:rsidRPr="002A2B95" w:rsidRDefault="001503F2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  <w:p w14:paraId="1608D422" w14:textId="77777777" w:rsidR="002A2B95" w:rsidRPr="002A2B95" w:rsidRDefault="002A2B95" w:rsidP="002A2B95">
            <w:pPr>
              <w:spacing w:line="232" w:lineRule="auto"/>
              <w:rPr>
                <w:rFonts w:ascii="Arial" w:eastAsia="Arial" w:hAnsi="Arial" w:cs="Arial"/>
                <w:spacing w:val="-2"/>
                <w:sz w:val="24"/>
              </w:rPr>
            </w:pPr>
            <w:r w:rsidRPr="002A2B95">
              <w:rPr>
                <w:rFonts w:ascii="Arial" w:eastAsia="Arial" w:hAnsi="Arial" w:cs="Arial"/>
                <w:spacing w:val="-2"/>
                <w:sz w:val="24"/>
              </w:rPr>
              <w:t>U daně z příjmů fyzických osob prosíme o tyto údaje za rok 2024:</w:t>
            </w:r>
          </w:p>
          <w:p w14:paraId="6BBEEC86" w14:textId="77777777" w:rsidR="002A2B95" w:rsidRPr="002A2B95" w:rsidRDefault="002A2B95" w:rsidP="002A2B95">
            <w:pPr>
              <w:numPr>
                <w:ilvl w:val="0"/>
                <w:numId w:val="1"/>
              </w:numPr>
              <w:spacing w:line="232" w:lineRule="auto"/>
              <w:rPr>
                <w:rFonts w:ascii="Arial" w:eastAsia="Arial" w:hAnsi="Arial" w:cs="Arial"/>
                <w:spacing w:val="-2"/>
                <w:sz w:val="24"/>
              </w:rPr>
            </w:pPr>
            <w:r w:rsidRPr="002A2B95">
              <w:rPr>
                <w:rFonts w:ascii="Arial" w:eastAsia="Arial" w:hAnsi="Arial" w:cs="Arial"/>
                <w:spacing w:val="-2"/>
                <w:sz w:val="24"/>
              </w:rPr>
              <w:t xml:space="preserve">Počet nenulových hodnot v řádcích č. </w:t>
            </w:r>
            <w:proofErr w:type="gramStart"/>
            <w:r w:rsidRPr="002A2B95">
              <w:rPr>
                <w:rFonts w:ascii="Arial" w:eastAsia="Arial" w:hAnsi="Arial" w:cs="Arial"/>
                <w:spacing w:val="-2"/>
                <w:sz w:val="24"/>
              </w:rPr>
              <w:t>46 – 53</w:t>
            </w:r>
            <w:proofErr w:type="gramEnd"/>
            <w:r w:rsidRPr="002A2B95">
              <w:rPr>
                <w:rFonts w:ascii="Arial" w:eastAsia="Arial" w:hAnsi="Arial" w:cs="Arial"/>
                <w:spacing w:val="-2"/>
                <w:sz w:val="24"/>
              </w:rPr>
              <w:t xml:space="preserve"> tiskopisu k dani z příjmů fyzických osob (tiskopis 25 5405) a je-li k dispozici také průměrná hodnota a mediánová hodnota za každý tento řádek</w:t>
            </w:r>
          </w:p>
          <w:p w14:paraId="1684B829" w14:textId="77777777" w:rsidR="002A2B95" w:rsidRPr="002A2B95" w:rsidRDefault="002A2B95" w:rsidP="002A2B95">
            <w:pPr>
              <w:numPr>
                <w:ilvl w:val="0"/>
                <w:numId w:val="1"/>
              </w:numPr>
              <w:spacing w:line="232" w:lineRule="auto"/>
              <w:rPr>
                <w:rFonts w:ascii="Arial" w:eastAsia="Arial" w:hAnsi="Arial" w:cs="Arial"/>
                <w:spacing w:val="-2"/>
                <w:sz w:val="24"/>
              </w:rPr>
            </w:pPr>
            <w:r w:rsidRPr="002A2B95">
              <w:rPr>
                <w:rFonts w:ascii="Arial" w:eastAsia="Arial" w:hAnsi="Arial" w:cs="Arial"/>
                <w:spacing w:val="-2"/>
                <w:sz w:val="24"/>
              </w:rPr>
              <w:t xml:space="preserve">Počet nenulových hodnot v řádcích </w:t>
            </w:r>
            <w:proofErr w:type="gramStart"/>
            <w:r w:rsidRPr="002A2B95">
              <w:rPr>
                <w:rFonts w:ascii="Arial" w:eastAsia="Arial" w:hAnsi="Arial" w:cs="Arial"/>
                <w:spacing w:val="-2"/>
                <w:sz w:val="24"/>
              </w:rPr>
              <w:t>64 – 68</w:t>
            </w:r>
            <w:proofErr w:type="gramEnd"/>
            <w:r w:rsidRPr="002A2B95">
              <w:rPr>
                <w:rFonts w:ascii="Arial" w:eastAsia="Arial" w:hAnsi="Arial" w:cs="Arial"/>
                <w:spacing w:val="-2"/>
                <w:sz w:val="24"/>
              </w:rPr>
              <w:t xml:space="preserve"> tiskopisu k dani z příjmů fyzických osob (tiskopis 25 5405) a je-li k dispozici také průměrná hodnota a mediánová hodnota za každý tento řádek</w:t>
            </w:r>
          </w:p>
          <w:p w14:paraId="7C99AA86" w14:textId="77777777" w:rsidR="002A2B95" w:rsidRPr="002A2B95" w:rsidRDefault="002A2B95" w:rsidP="002A2B95">
            <w:pPr>
              <w:numPr>
                <w:ilvl w:val="0"/>
                <w:numId w:val="1"/>
              </w:numPr>
              <w:spacing w:line="232" w:lineRule="auto"/>
              <w:rPr>
                <w:rFonts w:ascii="Arial" w:eastAsia="Arial" w:hAnsi="Arial" w:cs="Arial"/>
                <w:spacing w:val="-2"/>
                <w:sz w:val="24"/>
              </w:rPr>
            </w:pPr>
            <w:r w:rsidRPr="002A2B95">
              <w:rPr>
                <w:rFonts w:ascii="Arial" w:eastAsia="Arial" w:hAnsi="Arial" w:cs="Arial"/>
                <w:spacing w:val="-2"/>
                <w:sz w:val="24"/>
              </w:rPr>
              <w:t>Počet nenulových hodnot v řádcích 72 a 76 tiskopisu k dani z příjmů fyzických osob (tiskopis 25 5405) a je-li k dispozici také průměrná hodnota a mediánová hodnota za každý tento řádek</w:t>
            </w:r>
          </w:p>
          <w:p w14:paraId="2E2FC846" w14:textId="77777777" w:rsidR="002A2B95" w:rsidRPr="002A2B95" w:rsidRDefault="002A2B95" w:rsidP="002A2B95">
            <w:pPr>
              <w:spacing w:line="232" w:lineRule="auto"/>
              <w:rPr>
                <w:rFonts w:ascii="Arial" w:eastAsia="Arial" w:hAnsi="Arial" w:cs="Arial"/>
                <w:spacing w:val="-2"/>
                <w:sz w:val="24"/>
              </w:rPr>
            </w:pPr>
            <w:r w:rsidRPr="002A2B95">
              <w:rPr>
                <w:rFonts w:ascii="Arial" w:eastAsia="Arial" w:hAnsi="Arial" w:cs="Arial"/>
                <w:spacing w:val="-2"/>
                <w:sz w:val="24"/>
              </w:rPr>
              <w:t> </w:t>
            </w:r>
          </w:p>
          <w:p w14:paraId="7A22E6FD" w14:textId="77777777" w:rsidR="002A2B95" w:rsidRPr="002A2B95" w:rsidRDefault="002A2B95" w:rsidP="002A2B95">
            <w:pPr>
              <w:spacing w:line="232" w:lineRule="auto"/>
              <w:rPr>
                <w:rFonts w:ascii="Arial" w:eastAsia="Arial" w:hAnsi="Arial" w:cs="Arial"/>
                <w:spacing w:val="-2"/>
                <w:sz w:val="24"/>
              </w:rPr>
            </w:pPr>
            <w:r w:rsidRPr="002A2B95">
              <w:rPr>
                <w:rFonts w:ascii="Arial" w:eastAsia="Arial" w:hAnsi="Arial" w:cs="Arial"/>
                <w:spacing w:val="-2"/>
                <w:sz w:val="24"/>
              </w:rPr>
              <w:t xml:space="preserve">dále z daňového </w:t>
            </w:r>
            <w:proofErr w:type="gramStart"/>
            <w:r w:rsidRPr="002A2B95">
              <w:rPr>
                <w:rFonts w:ascii="Arial" w:eastAsia="Arial" w:hAnsi="Arial" w:cs="Arial"/>
                <w:spacing w:val="-2"/>
                <w:sz w:val="24"/>
              </w:rPr>
              <w:t>přiznání  za</w:t>
            </w:r>
            <w:proofErr w:type="gramEnd"/>
            <w:r w:rsidRPr="002A2B95">
              <w:rPr>
                <w:rFonts w:ascii="Arial" w:eastAsia="Arial" w:hAnsi="Arial" w:cs="Arial"/>
                <w:spacing w:val="-2"/>
                <w:sz w:val="24"/>
              </w:rPr>
              <w:t xml:space="preserve"> závislou činnost</w:t>
            </w:r>
          </w:p>
          <w:p w14:paraId="280475A4" w14:textId="77777777" w:rsidR="002A2B95" w:rsidRPr="002A2B95" w:rsidRDefault="002A2B95" w:rsidP="002A2B95">
            <w:pPr>
              <w:spacing w:line="232" w:lineRule="auto"/>
              <w:rPr>
                <w:rFonts w:ascii="Arial" w:eastAsia="Arial" w:hAnsi="Arial" w:cs="Arial"/>
                <w:spacing w:val="-2"/>
                <w:sz w:val="24"/>
              </w:rPr>
            </w:pPr>
            <w:r w:rsidRPr="002A2B95">
              <w:rPr>
                <w:rFonts w:ascii="Arial" w:eastAsia="Arial" w:hAnsi="Arial" w:cs="Arial"/>
                <w:spacing w:val="-2"/>
                <w:sz w:val="24"/>
              </w:rPr>
              <w:t> </w:t>
            </w:r>
          </w:p>
          <w:p w14:paraId="4E21E6A0" w14:textId="7F73EF6C" w:rsidR="002A2B95" w:rsidRPr="002A2B95" w:rsidRDefault="002A2B95" w:rsidP="002A2B95">
            <w:pPr>
              <w:pStyle w:val="Odstavecseseznamem"/>
              <w:numPr>
                <w:ilvl w:val="0"/>
                <w:numId w:val="3"/>
              </w:numPr>
              <w:spacing w:line="232" w:lineRule="auto"/>
              <w:rPr>
                <w:rFonts w:ascii="Arial" w:eastAsia="Arial" w:hAnsi="Arial" w:cs="Arial"/>
                <w:spacing w:val="-2"/>
                <w:sz w:val="24"/>
              </w:rPr>
            </w:pPr>
            <w:r w:rsidRPr="002A2B95">
              <w:rPr>
                <w:rFonts w:ascii="Arial" w:eastAsia="Arial" w:hAnsi="Arial" w:cs="Arial"/>
                <w:spacing w:val="-2"/>
                <w:sz w:val="24"/>
              </w:rPr>
              <w:t xml:space="preserve">Počet nenulových hodnot v řádcích č. </w:t>
            </w:r>
            <w:proofErr w:type="gramStart"/>
            <w:r w:rsidRPr="002A2B95">
              <w:rPr>
                <w:rFonts w:ascii="Arial" w:eastAsia="Arial" w:hAnsi="Arial" w:cs="Arial"/>
                <w:spacing w:val="-2"/>
                <w:sz w:val="24"/>
              </w:rPr>
              <w:t>25 – 30</w:t>
            </w:r>
            <w:proofErr w:type="gramEnd"/>
            <w:r w:rsidRPr="002A2B95">
              <w:rPr>
                <w:rFonts w:ascii="Arial" w:eastAsia="Arial" w:hAnsi="Arial" w:cs="Arial"/>
                <w:spacing w:val="-2"/>
                <w:sz w:val="24"/>
              </w:rPr>
              <w:t xml:space="preserve"> tiskopisu k dani z příjmů fyzických osob (tiskopis 25 5405/D) a je-li k dispozici také průměrná hodnota a mediánová hodnota za každý tento řádek</w:t>
            </w:r>
          </w:p>
          <w:p w14:paraId="05995DFF" w14:textId="1F240BAF" w:rsidR="002A2B95" w:rsidRPr="002A2B95" w:rsidRDefault="002A2B95" w:rsidP="002A2B95">
            <w:pPr>
              <w:pStyle w:val="Odstavecseseznamem"/>
              <w:numPr>
                <w:ilvl w:val="0"/>
                <w:numId w:val="3"/>
              </w:numPr>
              <w:spacing w:line="232" w:lineRule="auto"/>
              <w:rPr>
                <w:rFonts w:ascii="Arial" w:eastAsia="Arial" w:hAnsi="Arial" w:cs="Arial"/>
                <w:spacing w:val="-2"/>
                <w:sz w:val="24"/>
              </w:rPr>
            </w:pPr>
            <w:r w:rsidRPr="002A2B95">
              <w:rPr>
                <w:rFonts w:ascii="Arial" w:eastAsia="Arial" w:hAnsi="Arial" w:cs="Arial"/>
                <w:spacing w:val="-2"/>
                <w:sz w:val="24"/>
              </w:rPr>
              <w:t>Počet nenulových hodnot v řádcích 36 –41 tiskopisu k dani z příjmů fyzických osob (tiskopis 25 5405/</w:t>
            </w:r>
            <w:proofErr w:type="gramStart"/>
            <w:r w:rsidRPr="002A2B95">
              <w:rPr>
                <w:rFonts w:ascii="Arial" w:eastAsia="Arial" w:hAnsi="Arial" w:cs="Arial"/>
                <w:spacing w:val="-2"/>
                <w:sz w:val="24"/>
              </w:rPr>
              <w:t>D )a</w:t>
            </w:r>
            <w:proofErr w:type="gramEnd"/>
            <w:r w:rsidRPr="002A2B95">
              <w:rPr>
                <w:rFonts w:ascii="Arial" w:eastAsia="Arial" w:hAnsi="Arial" w:cs="Arial"/>
                <w:spacing w:val="-2"/>
                <w:sz w:val="24"/>
              </w:rPr>
              <w:t xml:space="preserve"> je-li k dispozici také průměrná hodnota a mediánová hodnota za každý tento řádek</w:t>
            </w:r>
          </w:p>
          <w:p w14:paraId="67B7B941" w14:textId="5BA00FFD" w:rsidR="002A2B95" w:rsidRPr="002A2B95" w:rsidRDefault="002A2B95" w:rsidP="002A2B95">
            <w:pPr>
              <w:pStyle w:val="Odstavecseseznamem"/>
              <w:numPr>
                <w:ilvl w:val="0"/>
                <w:numId w:val="3"/>
              </w:numPr>
              <w:spacing w:line="232" w:lineRule="auto"/>
              <w:rPr>
                <w:rFonts w:ascii="Arial" w:eastAsia="Arial" w:hAnsi="Arial" w:cs="Arial"/>
                <w:spacing w:val="-2"/>
                <w:sz w:val="24"/>
              </w:rPr>
            </w:pPr>
            <w:r w:rsidRPr="002A2B95">
              <w:rPr>
                <w:rFonts w:ascii="Arial" w:eastAsia="Arial" w:hAnsi="Arial" w:cs="Arial"/>
                <w:spacing w:val="-2"/>
                <w:sz w:val="24"/>
              </w:rPr>
              <w:t>Počet nenulových hodnot v řádcích 46 a 49 tiskopisu k dani z příjmů fyzických osob (tiskopis 25 5405/D) a je-li k dispozici také průměrná hodnota a mediánová hodnota za každý tento řádek</w:t>
            </w:r>
          </w:p>
          <w:p w14:paraId="0E4AE69B" w14:textId="77777777" w:rsidR="002A2B95" w:rsidRPr="002A2B95" w:rsidRDefault="002A2B95" w:rsidP="002A2B95">
            <w:pPr>
              <w:spacing w:line="232" w:lineRule="auto"/>
              <w:rPr>
                <w:rFonts w:ascii="Arial" w:eastAsia="Arial" w:hAnsi="Arial" w:cs="Arial"/>
                <w:spacing w:val="-2"/>
                <w:sz w:val="24"/>
              </w:rPr>
            </w:pPr>
            <w:r w:rsidRPr="002A2B95">
              <w:rPr>
                <w:rFonts w:ascii="Arial" w:eastAsia="Arial" w:hAnsi="Arial" w:cs="Arial"/>
                <w:spacing w:val="-2"/>
                <w:sz w:val="24"/>
              </w:rPr>
              <w:t> </w:t>
            </w:r>
          </w:p>
          <w:p w14:paraId="6A7D82AD" w14:textId="77777777" w:rsidR="002A2B95" w:rsidRPr="002A2B95" w:rsidRDefault="002A2B95" w:rsidP="002A2B95">
            <w:pPr>
              <w:spacing w:line="232" w:lineRule="auto"/>
              <w:rPr>
                <w:rFonts w:ascii="Arial" w:eastAsia="Arial" w:hAnsi="Arial" w:cs="Arial"/>
                <w:spacing w:val="-2"/>
                <w:sz w:val="24"/>
              </w:rPr>
            </w:pPr>
            <w:r w:rsidRPr="002A2B95">
              <w:rPr>
                <w:rFonts w:ascii="Arial" w:eastAsia="Arial" w:hAnsi="Arial" w:cs="Arial"/>
                <w:spacing w:val="-2"/>
                <w:sz w:val="24"/>
              </w:rPr>
              <w:t>z Vyúčtování daně z příjmů ze závislé činnosti</w:t>
            </w:r>
          </w:p>
          <w:p w14:paraId="6C0B13CB" w14:textId="77777777" w:rsidR="002A2B95" w:rsidRPr="002A2B95" w:rsidRDefault="002A2B95" w:rsidP="002A2B95">
            <w:pPr>
              <w:spacing w:line="232" w:lineRule="auto"/>
              <w:rPr>
                <w:rFonts w:ascii="Arial" w:eastAsia="Arial" w:hAnsi="Arial" w:cs="Arial"/>
                <w:spacing w:val="-2"/>
                <w:sz w:val="24"/>
              </w:rPr>
            </w:pPr>
            <w:r w:rsidRPr="002A2B95">
              <w:rPr>
                <w:rFonts w:ascii="Arial" w:eastAsia="Arial" w:hAnsi="Arial" w:cs="Arial"/>
                <w:spacing w:val="-2"/>
                <w:sz w:val="24"/>
              </w:rPr>
              <w:t> </w:t>
            </w:r>
          </w:p>
          <w:p w14:paraId="000330A3" w14:textId="17DB0D29" w:rsidR="002A2B95" w:rsidRPr="002A2B95" w:rsidRDefault="002A2B95" w:rsidP="002A2B95">
            <w:pPr>
              <w:pStyle w:val="Odstavecseseznamem"/>
              <w:numPr>
                <w:ilvl w:val="0"/>
                <w:numId w:val="3"/>
              </w:numPr>
              <w:spacing w:line="232" w:lineRule="auto"/>
              <w:rPr>
                <w:rFonts w:ascii="Arial" w:eastAsia="Arial" w:hAnsi="Arial" w:cs="Arial"/>
                <w:spacing w:val="-2"/>
                <w:sz w:val="24"/>
              </w:rPr>
            </w:pPr>
            <w:r w:rsidRPr="002A2B95">
              <w:rPr>
                <w:rFonts w:ascii="Arial" w:eastAsia="Arial" w:hAnsi="Arial" w:cs="Arial"/>
                <w:spacing w:val="-2"/>
                <w:sz w:val="24"/>
              </w:rPr>
              <w:t>Počet nenulových hodnot v části 2, řádku 4, sloupce Vyplní plátce daně v Kč tiskopisu Vyúčtování daně z příjmů ze závislé činnosti (tiskopis 25 5459) a je-li k dispozici také průměrná hodnota a mediánová hodnota za každý tento řádek</w:t>
            </w:r>
          </w:p>
          <w:p w14:paraId="156D8142" w14:textId="46C6A6A9" w:rsidR="002A2B95" w:rsidRPr="002A2B95" w:rsidRDefault="002A2B95" w:rsidP="002A2B95">
            <w:pPr>
              <w:pStyle w:val="Odstavecseseznamem"/>
              <w:numPr>
                <w:ilvl w:val="0"/>
                <w:numId w:val="3"/>
              </w:numPr>
              <w:spacing w:line="232" w:lineRule="auto"/>
              <w:rPr>
                <w:rFonts w:ascii="Arial" w:eastAsia="Arial" w:hAnsi="Arial" w:cs="Arial"/>
                <w:spacing w:val="-2"/>
                <w:sz w:val="24"/>
              </w:rPr>
            </w:pPr>
            <w:r w:rsidRPr="002A2B95">
              <w:rPr>
                <w:rFonts w:ascii="Arial" w:eastAsia="Arial" w:hAnsi="Arial" w:cs="Arial"/>
                <w:spacing w:val="-2"/>
                <w:sz w:val="24"/>
              </w:rPr>
              <w:t>Součet nenulových hodnot ve všech nenulových řádcích sloupce 04 Přílohy č. 1 tiskopisu Vyúčtování daně z příjmů ze závislé činnosti (tiskopis 25 5490/1)</w:t>
            </w:r>
          </w:p>
          <w:p w14:paraId="453C4F60" w14:textId="47DD761B" w:rsidR="001503F2" w:rsidRPr="002A2B95" w:rsidRDefault="001503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</w:tc>
      </w:tr>
      <w:tr w:rsidR="001503F2" w:rsidRPr="002A2B95" w14:paraId="148826A9" w14:textId="77777777" w:rsidTr="002A2B95">
        <w:trPr>
          <w:trHeight w:hRule="exact" w:val="4128"/>
        </w:trPr>
        <w:tc>
          <w:tcPr>
            <w:tcW w:w="10717" w:type="dxa"/>
            <w:gridSpan w:val="2"/>
            <w:vMerge/>
            <w:shd w:val="clear" w:color="auto" w:fill="auto"/>
          </w:tcPr>
          <w:p w14:paraId="54AD399D" w14:textId="77777777" w:rsidR="001503F2" w:rsidRPr="002A2B95" w:rsidRDefault="001503F2">
            <w:pPr>
              <w:rPr>
                <w:rFonts w:ascii="Arial" w:hAnsi="Arial" w:cs="Arial"/>
                <w:sz w:val="24"/>
              </w:rPr>
            </w:pPr>
          </w:p>
        </w:tc>
      </w:tr>
      <w:tr w:rsidR="001503F2" w:rsidRPr="002A2B95" w14:paraId="6723407F" w14:textId="77777777" w:rsidTr="002A2B95">
        <w:trPr>
          <w:trHeight w:hRule="exact" w:val="444"/>
        </w:trPr>
        <w:tc>
          <w:tcPr>
            <w:tcW w:w="3725" w:type="dxa"/>
            <w:shd w:val="clear" w:color="auto" w:fill="auto"/>
          </w:tcPr>
          <w:p w14:paraId="7852D664" w14:textId="77777777" w:rsidR="001503F2" w:rsidRPr="002A2B95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 w:rsidRPr="002A2B95">
              <w:rPr>
                <w:rFonts w:ascii="Arial" w:eastAsia="Arial" w:hAnsi="Arial" w:cs="Arial"/>
                <w:b/>
                <w:spacing w:val="-2"/>
                <w:sz w:val="24"/>
                <w:u w:val="single"/>
              </w:rPr>
              <w:t>Odpověď:</w:t>
            </w:r>
          </w:p>
        </w:tc>
        <w:tc>
          <w:tcPr>
            <w:tcW w:w="6992" w:type="dxa"/>
          </w:tcPr>
          <w:p w14:paraId="1CF7BD3B" w14:textId="77777777" w:rsidR="001503F2" w:rsidRPr="002A2B95" w:rsidRDefault="001503F2">
            <w:pPr>
              <w:rPr>
                <w:rFonts w:ascii="Arial" w:hAnsi="Arial" w:cs="Arial"/>
                <w:sz w:val="24"/>
              </w:rPr>
            </w:pPr>
          </w:p>
        </w:tc>
      </w:tr>
    </w:tbl>
    <w:p w14:paraId="13E7BE89" w14:textId="77777777" w:rsidR="002A2B95" w:rsidRPr="002A2B95" w:rsidRDefault="002A2B95" w:rsidP="002A2B9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</w:rPr>
      </w:pPr>
      <w:r w:rsidRPr="002A2B95">
        <w:rPr>
          <w:rFonts w:ascii="Arial" w:eastAsiaTheme="minorHAnsi" w:hAnsi="Arial" w:cs="Arial"/>
          <w:sz w:val="22"/>
          <w:szCs w:val="22"/>
        </w:rPr>
        <w:t>K požadovaným údajům z tiskopisu k dani z příjmů fyzických osob (tiskopis 25 5405) uvádíme následující tabulku:</w:t>
      </w:r>
    </w:p>
    <w:tbl>
      <w:tblPr>
        <w:tblW w:w="5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1500"/>
        <w:gridCol w:w="1500"/>
        <w:gridCol w:w="1500"/>
      </w:tblGrid>
      <w:tr w:rsidR="002A2B95" w:rsidRPr="002A2B95" w14:paraId="2E6AAB52" w14:textId="77777777" w:rsidTr="00EC0D03">
        <w:trPr>
          <w:trHeight w:val="300"/>
        </w:trPr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3C854524" w14:textId="77777777" w:rsidR="002A2B95" w:rsidRPr="002A2B95" w:rsidRDefault="002A2B95" w:rsidP="00EC0D03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řádek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5FBA58D5" w14:textId="77777777" w:rsidR="002A2B95" w:rsidRPr="002A2B95" w:rsidRDefault="002A2B95" w:rsidP="00EC0D03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A2B9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poč_nenul</w:t>
            </w:r>
            <w:proofErr w:type="spellEnd"/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0AEECCA8" w14:textId="77777777" w:rsidR="002A2B95" w:rsidRPr="002A2B95" w:rsidRDefault="002A2B95" w:rsidP="00EC0D03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průměr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062E0461" w14:textId="77777777" w:rsidR="002A2B95" w:rsidRPr="002A2B95" w:rsidRDefault="002A2B95" w:rsidP="00EC0D03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medián</w:t>
            </w:r>
          </w:p>
        </w:tc>
      </w:tr>
      <w:tr w:rsidR="002A2B95" w:rsidRPr="002A2B95" w14:paraId="66872128" w14:textId="77777777" w:rsidTr="00EC0D03">
        <w:trPr>
          <w:trHeight w:val="300"/>
        </w:trPr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4D3B3777" w14:textId="77777777" w:rsidR="002A2B95" w:rsidRPr="002A2B95" w:rsidRDefault="002A2B95" w:rsidP="00EC0D0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r46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73CB9F6D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172 236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65B01893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17 750,87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2FABA289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6 600,00</w:t>
            </w:r>
          </w:p>
        </w:tc>
      </w:tr>
      <w:tr w:rsidR="002A2B95" w:rsidRPr="002A2B95" w14:paraId="635A7273" w14:textId="77777777" w:rsidTr="00EC0D03">
        <w:trPr>
          <w:trHeight w:val="300"/>
        </w:trPr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690FEEFE" w14:textId="77777777" w:rsidR="002A2B95" w:rsidRPr="002A2B95" w:rsidRDefault="002A2B95" w:rsidP="00EC0D0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r47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235082F5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268 293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62BCAE12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62 395,32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7B6EC3CC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48 176,00</w:t>
            </w:r>
          </w:p>
        </w:tc>
      </w:tr>
      <w:tr w:rsidR="002A2B95" w:rsidRPr="002A2B95" w14:paraId="2922EE2C" w14:textId="77777777" w:rsidTr="00EC0D03">
        <w:trPr>
          <w:trHeight w:val="300"/>
        </w:trPr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1FE5A409" w14:textId="77777777" w:rsidR="002A2B95" w:rsidRPr="002A2B95" w:rsidRDefault="002A2B95" w:rsidP="00EC0D0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r48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47D2A338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189 274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76CC6CCA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16 592,87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1B766C3C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12 000,00</w:t>
            </w:r>
          </w:p>
        </w:tc>
      </w:tr>
      <w:tr w:rsidR="002A2B95" w:rsidRPr="002A2B95" w14:paraId="095029C4" w14:textId="77777777" w:rsidTr="00EC0D03">
        <w:trPr>
          <w:trHeight w:val="300"/>
        </w:trPr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3C17E68D" w14:textId="77777777" w:rsidR="002A2B95" w:rsidRPr="002A2B95" w:rsidRDefault="002A2B95" w:rsidP="00EC0D0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r49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7BF47D85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202 213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6D805066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9 848,83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6E994746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6 639,00</w:t>
            </w:r>
          </w:p>
        </w:tc>
      </w:tr>
      <w:tr w:rsidR="002A2B95" w:rsidRPr="002A2B95" w14:paraId="742F54E5" w14:textId="77777777" w:rsidTr="00EC0D03">
        <w:trPr>
          <w:trHeight w:val="300"/>
        </w:trPr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635EF5E1" w14:textId="77777777" w:rsidR="002A2B95" w:rsidRPr="002A2B95" w:rsidRDefault="002A2B95" w:rsidP="00EC0D0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r50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4D0BA2FC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26 244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52788D1D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30 190,52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75CA7D21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32 000,00</w:t>
            </w:r>
          </w:p>
        </w:tc>
      </w:tr>
      <w:tr w:rsidR="002A2B95" w:rsidRPr="002A2B95" w14:paraId="68D890CC" w14:textId="77777777" w:rsidTr="00EC0D03">
        <w:trPr>
          <w:trHeight w:val="300"/>
        </w:trPr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56D8C369" w14:textId="77777777" w:rsidR="002A2B95" w:rsidRPr="002A2B95" w:rsidRDefault="002A2B95" w:rsidP="00EC0D0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r51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54CD747A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68FA4449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7 275,01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641A87CC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2 172,00</w:t>
            </w:r>
          </w:p>
        </w:tc>
      </w:tr>
      <w:tr w:rsidR="002A2B95" w:rsidRPr="002A2B95" w14:paraId="0316B2B2" w14:textId="77777777" w:rsidTr="00EC0D03">
        <w:trPr>
          <w:trHeight w:val="300"/>
        </w:trPr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5737CD55" w14:textId="77777777" w:rsidR="002A2B95" w:rsidRPr="002A2B95" w:rsidRDefault="002A2B95" w:rsidP="00EC0D0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r52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12CD0CF3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5F767C4D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775 464,20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5F8B6E63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262 150,50</w:t>
            </w:r>
          </w:p>
        </w:tc>
      </w:tr>
      <w:tr w:rsidR="002A2B95" w:rsidRPr="002A2B95" w14:paraId="3E40AD0F" w14:textId="77777777" w:rsidTr="00EC0D03">
        <w:trPr>
          <w:trHeight w:val="300"/>
        </w:trPr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18D20B44" w14:textId="77777777" w:rsidR="002A2B95" w:rsidRPr="002A2B95" w:rsidRDefault="002A2B95" w:rsidP="00EC0D0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r53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4D06F6D0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1F376281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65 953,27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2ACAB9A5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22 370,00</w:t>
            </w:r>
          </w:p>
        </w:tc>
      </w:tr>
      <w:tr w:rsidR="002A2B95" w:rsidRPr="002A2B95" w14:paraId="2EEC02C7" w14:textId="77777777" w:rsidTr="00EC0D03">
        <w:trPr>
          <w:trHeight w:val="300"/>
        </w:trPr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523BE22E" w14:textId="77777777" w:rsidR="002A2B95" w:rsidRPr="002A2B95" w:rsidRDefault="002A2B95" w:rsidP="00EC0D0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r64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5E60CE5C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1 609 548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42D97C7C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30 840,00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2C896B74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30 840,00</w:t>
            </w:r>
          </w:p>
        </w:tc>
      </w:tr>
      <w:tr w:rsidR="002A2B95" w:rsidRPr="002A2B95" w14:paraId="6A54D898" w14:textId="77777777" w:rsidTr="00EC0D03">
        <w:trPr>
          <w:trHeight w:val="300"/>
        </w:trPr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2F336AA1" w14:textId="77777777" w:rsidR="002A2B95" w:rsidRPr="002A2B95" w:rsidRDefault="002A2B95" w:rsidP="00EC0D0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r65a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628E7043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26 136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0D75A903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21 976,48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75E1966D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24 840,00</w:t>
            </w:r>
          </w:p>
        </w:tc>
      </w:tr>
      <w:tr w:rsidR="002A2B95" w:rsidRPr="002A2B95" w14:paraId="3BF6272C" w14:textId="77777777" w:rsidTr="00EC0D03">
        <w:trPr>
          <w:trHeight w:val="300"/>
        </w:trPr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540628F1" w14:textId="77777777" w:rsidR="002A2B95" w:rsidRPr="002A2B95" w:rsidRDefault="002A2B95" w:rsidP="00EC0D0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r65b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0B5D8AB5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1E9EFD79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25 530,00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546EDBE1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24 840,00</w:t>
            </w:r>
          </w:p>
        </w:tc>
      </w:tr>
      <w:tr w:rsidR="002A2B95" w:rsidRPr="002A2B95" w14:paraId="2A2A37AE" w14:textId="77777777" w:rsidTr="00EC0D03">
        <w:trPr>
          <w:trHeight w:val="300"/>
        </w:trPr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6D49940E" w14:textId="77777777" w:rsidR="002A2B95" w:rsidRPr="002A2B95" w:rsidRDefault="002A2B95" w:rsidP="00EC0D0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r66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3AC1CB75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28 712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37A71069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2 424,79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1F2D5BDF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2 520,00</w:t>
            </w:r>
          </w:p>
        </w:tc>
      </w:tr>
      <w:tr w:rsidR="002A2B95" w:rsidRPr="002A2B95" w14:paraId="7E196900" w14:textId="77777777" w:rsidTr="00EC0D03">
        <w:trPr>
          <w:trHeight w:val="300"/>
        </w:trPr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30A6D47F" w14:textId="77777777" w:rsidR="002A2B95" w:rsidRPr="002A2B95" w:rsidRDefault="002A2B95" w:rsidP="00EC0D0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r67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0B32CE27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6 824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371B629E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4 709,98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30A326EF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5 040,00</w:t>
            </w:r>
          </w:p>
        </w:tc>
      </w:tr>
      <w:tr w:rsidR="002A2B95" w:rsidRPr="002A2B95" w14:paraId="64E93338" w14:textId="77777777" w:rsidTr="00EC0D03">
        <w:trPr>
          <w:trHeight w:val="300"/>
        </w:trPr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2FDE1E76" w14:textId="77777777" w:rsidR="002A2B95" w:rsidRPr="002A2B95" w:rsidRDefault="002A2B95" w:rsidP="00EC0D0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r68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77435946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1 663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6DC4CC69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15 746,12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31E2CD42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16 140,00</w:t>
            </w:r>
          </w:p>
        </w:tc>
      </w:tr>
      <w:tr w:rsidR="002A2B95" w:rsidRPr="002A2B95" w14:paraId="4D66A4FC" w14:textId="77777777" w:rsidTr="00EC0D03">
        <w:trPr>
          <w:trHeight w:val="300"/>
        </w:trPr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615EC7CE" w14:textId="77777777" w:rsidR="002A2B95" w:rsidRPr="002A2B95" w:rsidRDefault="002A2B95" w:rsidP="00EC0D0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r72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0C240939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470 934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5D828BF3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30 436,11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743FC49D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37 524,00</w:t>
            </w:r>
          </w:p>
        </w:tc>
      </w:tr>
      <w:tr w:rsidR="002A2B95" w:rsidRPr="002A2B95" w14:paraId="2298FBC9" w14:textId="77777777" w:rsidTr="00EC0D03">
        <w:trPr>
          <w:trHeight w:val="300"/>
        </w:trPr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75D42B64" w14:textId="77777777" w:rsidR="002A2B95" w:rsidRPr="002A2B95" w:rsidRDefault="002A2B95" w:rsidP="00EC0D0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r76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67917EFB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191 397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53C15380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24 640,17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3AAD3A0E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16 704,00</w:t>
            </w:r>
          </w:p>
        </w:tc>
      </w:tr>
    </w:tbl>
    <w:p w14:paraId="6200198C" w14:textId="77777777" w:rsidR="002A2B95" w:rsidRPr="002A2B95" w:rsidRDefault="002A2B95" w:rsidP="002A2B9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</w:rPr>
      </w:pPr>
    </w:p>
    <w:p w14:paraId="2B0CA515" w14:textId="77777777" w:rsidR="002A2B95" w:rsidRPr="002A2B95" w:rsidRDefault="002A2B95">
      <w:pPr>
        <w:spacing w:after="160" w:line="278" w:lineRule="auto"/>
        <w:rPr>
          <w:rFonts w:ascii="Arial" w:eastAsiaTheme="minorHAnsi" w:hAnsi="Arial" w:cs="Arial"/>
          <w:sz w:val="22"/>
          <w:szCs w:val="22"/>
        </w:rPr>
      </w:pPr>
      <w:r w:rsidRPr="002A2B95">
        <w:rPr>
          <w:rFonts w:ascii="Arial" w:eastAsiaTheme="minorHAnsi" w:hAnsi="Arial" w:cs="Arial"/>
          <w:sz w:val="22"/>
          <w:szCs w:val="22"/>
        </w:rPr>
        <w:br w:type="page"/>
      </w:r>
    </w:p>
    <w:p w14:paraId="27FC437E" w14:textId="77777777" w:rsidR="002A2B95" w:rsidRPr="002A2B95" w:rsidRDefault="002A2B95" w:rsidP="002A2B9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</w:rPr>
      </w:pPr>
      <w:r w:rsidRPr="002A2B95">
        <w:rPr>
          <w:rFonts w:ascii="Arial" w:eastAsiaTheme="minorHAnsi" w:hAnsi="Arial" w:cs="Arial"/>
          <w:sz w:val="22"/>
          <w:szCs w:val="22"/>
        </w:rPr>
        <w:lastRenderedPageBreak/>
        <w:t>K požadovaným údajům z tiskopisu k dani z příjmů fyzických osob (tiskopis 25 5405/D) uvádíme následující tabulku:</w:t>
      </w:r>
    </w:p>
    <w:tbl>
      <w:tblPr>
        <w:tblW w:w="5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1600"/>
        <w:gridCol w:w="1600"/>
        <w:gridCol w:w="1600"/>
      </w:tblGrid>
      <w:tr w:rsidR="002A2B95" w:rsidRPr="002A2B95" w14:paraId="198E5225" w14:textId="77777777" w:rsidTr="00EC0D03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3B60C2C" w14:textId="77777777" w:rsidR="002A2B95" w:rsidRPr="002A2B95" w:rsidRDefault="002A2B95" w:rsidP="00EC0D03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řádek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49FDADD4" w14:textId="77777777" w:rsidR="002A2B95" w:rsidRPr="002A2B95" w:rsidRDefault="002A2B95" w:rsidP="00EC0D03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A2B9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poč_nenul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2402808C" w14:textId="77777777" w:rsidR="002A2B95" w:rsidRPr="002A2B95" w:rsidRDefault="002A2B95" w:rsidP="00EC0D03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průměr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0F0A4F3B" w14:textId="77777777" w:rsidR="002A2B95" w:rsidRPr="002A2B95" w:rsidRDefault="002A2B95" w:rsidP="00EC0D03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medián</w:t>
            </w:r>
          </w:p>
        </w:tc>
      </w:tr>
      <w:tr w:rsidR="002A2B95" w:rsidRPr="002A2B95" w14:paraId="14C0B232" w14:textId="77777777" w:rsidTr="00EC0D03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3F20267" w14:textId="77777777" w:rsidR="002A2B95" w:rsidRPr="002A2B95" w:rsidRDefault="002A2B95" w:rsidP="00EC0D0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r25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7652DC4B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64 601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63DA0FE5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12 930,78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3FA0BEB3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6 000,00</w:t>
            </w:r>
          </w:p>
        </w:tc>
      </w:tr>
      <w:tr w:rsidR="002A2B95" w:rsidRPr="002A2B95" w14:paraId="7C683A5E" w14:textId="77777777" w:rsidTr="00EC0D03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F80E17C" w14:textId="77777777" w:rsidR="002A2B95" w:rsidRPr="002A2B95" w:rsidRDefault="002A2B95" w:rsidP="00EC0D0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r26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4E572A29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156 770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00F9581E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51 566,65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78B6159E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38 604,50</w:t>
            </w:r>
          </w:p>
        </w:tc>
      </w:tr>
      <w:tr w:rsidR="002A2B95" w:rsidRPr="002A2B95" w14:paraId="5525F73B" w14:textId="77777777" w:rsidTr="00EC0D03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5942A26" w14:textId="77777777" w:rsidR="002A2B95" w:rsidRPr="002A2B95" w:rsidRDefault="002A2B95" w:rsidP="00EC0D0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r27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6021D356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63 116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0CB57ACA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14 012,24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2934441E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7 800,00</w:t>
            </w:r>
          </w:p>
        </w:tc>
      </w:tr>
      <w:tr w:rsidR="002A2B95" w:rsidRPr="002A2B95" w14:paraId="1DC189D5" w14:textId="77777777" w:rsidTr="00EC0D03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C8A8573" w14:textId="77777777" w:rsidR="002A2B95" w:rsidRPr="002A2B95" w:rsidRDefault="002A2B95" w:rsidP="00EC0D0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r28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592E5FA6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83 607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63183919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7 961,83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33534D19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5 544,00</w:t>
            </w:r>
          </w:p>
        </w:tc>
      </w:tr>
      <w:tr w:rsidR="002A2B95" w:rsidRPr="002A2B95" w14:paraId="1FFD2298" w14:textId="77777777" w:rsidTr="00EC0D03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4D16A60" w14:textId="77777777" w:rsidR="002A2B95" w:rsidRPr="002A2B95" w:rsidRDefault="002A2B95" w:rsidP="00EC0D0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r29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10EAAEFB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7 967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16479F50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24 983,95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54B78884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22 200,00</w:t>
            </w:r>
          </w:p>
        </w:tc>
      </w:tr>
      <w:tr w:rsidR="002A2B95" w:rsidRPr="002A2B95" w14:paraId="1D019C1F" w14:textId="77777777" w:rsidTr="00EC0D03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D24F79C" w14:textId="77777777" w:rsidR="002A2B95" w:rsidRPr="002A2B95" w:rsidRDefault="002A2B95" w:rsidP="00EC0D0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r30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1E3C0613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7FC1B7AD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5 517,92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45B07191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1 774,50</w:t>
            </w:r>
          </w:p>
        </w:tc>
      </w:tr>
      <w:tr w:rsidR="002A2B95" w:rsidRPr="002A2B95" w14:paraId="59709AF1" w14:textId="77777777" w:rsidTr="00EC0D03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1CF1FEF" w14:textId="77777777" w:rsidR="002A2B95" w:rsidRPr="002A2B95" w:rsidRDefault="002A2B95" w:rsidP="00EC0D0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r36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62090963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608 535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0FB9F495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30 840,00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6BE8B4E5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30 840,00</w:t>
            </w:r>
          </w:p>
        </w:tc>
      </w:tr>
      <w:tr w:rsidR="002A2B95" w:rsidRPr="002A2B95" w14:paraId="17CF7C47" w14:textId="77777777" w:rsidTr="00EC0D03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FF5032A" w14:textId="77777777" w:rsidR="002A2B95" w:rsidRPr="002A2B95" w:rsidRDefault="002A2B95" w:rsidP="00EC0D0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r37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05874684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12 676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31A8EAC7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22 264,75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3843B04E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24 840,00</w:t>
            </w:r>
          </w:p>
        </w:tc>
      </w:tr>
      <w:tr w:rsidR="002A2B95" w:rsidRPr="002A2B95" w14:paraId="28EE6E0C" w14:textId="77777777" w:rsidTr="00EC0D03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DDF5E67" w14:textId="77777777" w:rsidR="002A2B95" w:rsidRPr="002A2B95" w:rsidRDefault="002A2B95" w:rsidP="00EC0D0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r38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4D354825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101D8C29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41 400,00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5896B6C4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49 680,00</w:t>
            </w:r>
          </w:p>
        </w:tc>
      </w:tr>
      <w:tr w:rsidR="002A2B95" w:rsidRPr="002A2B95" w14:paraId="110ADA78" w14:textId="77777777" w:rsidTr="00EC0D03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E008AF7" w14:textId="77777777" w:rsidR="002A2B95" w:rsidRPr="002A2B95" w:rsidRDefault="002A2B95" w:rsidP="00EC0D0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r39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55DFFFF1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16 924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0D6AB511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2 414,24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51B111F6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2 520,00</w:t>
            </w:r>
          </w:p>
        </w:tc>
      </w:tr>
      <w:tr w:rsidR="002A2B95" w:rsidRPr="002A2B95" w14:paraId="71202C3B" w14:textId="77777777" w:rsidTr="00EC0D03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86BE7BC" w14:textId="77777777" w:rsidR="002A2B95" w:rsidRPr="002A2B95" w:rsidRDefault="002A2B95" w:rsidP="00EC0D0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r40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0EA615B4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2 180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149B5E47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4 555,27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277C9300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5 040,00</w:t>
            </w:r>
          </w:p>
        </w:tc>
      </w:tr>
      <w:tr w:rsidR="002A2B95" w:rsidRPr="002A2B95" w14:paraId="1CB0BADF" w14:textId="77777777" w:rsidTr="00EC0D03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A4DCD57" w14:textId="77777777" w:rsidR="002A2B95" w:rsidRPr="002A2B95" w:rsidRDefault="002A2B95" w:rsidP="00EC0D0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r41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15CB70D4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38B42FFC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15 501,64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73A1AE83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16 140,00</w:t>
            </w:r>
          </w:p>
        </w:tc>
      </w:tr>
      <w:tr w:rsidR="002A2B95" w:rsidRPr="002A2B95" w14:paraId="5EF6C56B" w14:textId="77777777" w:rsidTr="00EC0D03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2FDCA6A" w14:textId="77777777" w:rsidR="002A2B95" w:rsidRPr="002A2B95" w:rsidRDefault="002A2B95" w:rsidP="00EC0D0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r46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1D4B1056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223 011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63BE8630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29 373,51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1F2EBC33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30 084,00</w:t>
            </w:r>
          </w:p>
        </w:tc>
      </w:tr>
      <w:tr w:rsidR="002A2B95" w:rsidRPr="002A2B95" w14:paraId="43FED5F2" w14:textId="77777777" w:rsidTr="00EC0D03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C00925B" w14:textId="77777777" w:rsidR="002A2B95" w:rsidRPr="002A2B95" w:rsidRDefault="002A2B95" w:rsidP="00EC0D0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r49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7CFB89E4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82 892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58E5F20D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22 155,67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0883D13D" w14:textId="77777777" w:rsidR="002A2B95" w:rsidRPr="002A2B95" w:rsidRDefault="002A2B95" w:rsidP="00EC0D03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A2B9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15 204,00</w:t>
            </w:r>
          </w:p>
        </w:tc>
      </w:tr>
    </w:tbl>
    <w:p w14:paraId="22627504" w14:textId="77777777" w:rsidR="002A2B95" w:rsidRPr="002A2B95" w:rsidRDefault="002A2B95" w:rsidP="002A2B9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</w:rPr>
      </w:pPr>
    </w:p>
    <w:p w14:paraId="362FD499" w14:textId="77777777" w:rsidR="002A2B95" w:rsidRPr="002A2B95" w:rsidRDefault="002A2B95" w:rsidP="002A2B9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</w:rPr>
      </w:pPr>
      <w:r w:rsidRPr="002A2B95">
        <w:rPr>
          <w:rFonts w:ascii="Arial" w:eastAsiaTheme="minorHAnsi" w:hAnsi="Arial" w:cs="Arial"/>
          <w:sz w:val="22"/>
          <w:szCs w:val="22"/>
        </w:rPr>
        <w:t>Údaje v obou tabulkách jsou z vyměřených daňových přiznání za zdaňovací období roku 2024, aktuální ke dni 22. 9. 2025. Upozorňujeme, že data z důvodu termínu pro zahraniční příjmy ještě nemusí být zcela kompletní.</w:t>
      </w:r>
    </w:p>
    <w:p w14:paraId="63FBC99F" w14:textId="77777777" w:rsidR="002A2B95" w:rsidRPr="002A2B95" w:rsidRDefault="002A2B95" w:rsidP="002A2B9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</w:rPr>
      </w:pPr>
      <w:r w:rsidRPr="002A2B95">
        <w:rPr>
          <w:rFonts w:ascii="Arial" w:eastAsiaTheme="minorHAnsi" w:hAnsi="Arial" w:cs="Arial"/>
          <w:sz w:val="22"/>
          <w:szCs w:val="22"/>
        </w:rPr>
        <w:t xml:space="preserve">K Vyúčtování daně z příjmů ze závislé činnosti pak poskytujeme následující: </w:t>
      </w:r>
    </w:p>
    <w:p w14:paraId="4D72C302" w14:textId="77777777" w:rsidR="002A2B95" w:rsidRPr="002A2B95" w:rsidRDefault="002A2B95" w:rsidP="002A2B95">
      <w:pPr>
        <w:numPr>
          <w:ilvl w:val="1"/>
          <w:numId w:val="5"/>
        </w:numPr>
        <w:autoSpaceDE w:val="0"/>
        <w:autoSpaceDN w:val="0"/>
        <w:adjustRightInd w:val="0"/>
        <w:spacing w:after="200" w:line="276" w:lineRule="auto"/>
        <w:ind w:left="567"/>
        <w:jc w:val="both"/>
        <w:rPr>
          <w:rFonts w:ascii="Arial" w:eastAsiaTheme="minorHAnsi" w:hAnsi="Arial" w:cs="Arial"/>
          <w:sz w:val="22"/>
          <w:szCs w:val="22"/>
        </w:rPr>
      </w:pPr>
      <w:r w:rsidRPr="002A2B95">
        <w:rPr>
          <w:rFonts w:ascii="Arial" w:eastAsiaTheme="minorHAnsi" w:hAnsi="Arial" w:cs="Arial"/>
          <w:sz w:val="22"/>
          <w:szCs w:val="22"/>
        </w:rPr>
        <w:t xml:space="preserve">Počet nenulových hodnot v části 2, řádku 4, sloupce Vyplní plátce daně v Kč tiskopisu Vyúčtování daně z příjmů ze závislé činnosti (tiskopis 25 5459) a je-li k dispozici také průměrná hodnota a mediánová hodnota za každý tento řádek -&gt; </w:t>
      </w:r>
    </w:p>
    <w:p w14:paraId="46B0134B" w14:textId="77777777" w:rsidR="002A2B95" w:rsidRPr="002A2B95" w:rsidRDefault="002A2B95" w:rsidP="002A2B95">
      <w:pPr>
        <w:autoSpaceDE w:val="0"/>
        <w:autoSpaceDN w:val="0"/>
        <w:adjustRightInd w:val="0"/>
        <w:ind w:left="567"/>
        <w:jc w:val="both"/>
        <w:rPr>
          <w:rFonts w:ascii="Arial" w:eastAsiaTheme="minorHAnsi" w:hAnsi="Arial" w:cs="Arial"/>
          <w:sz w:val="22"/>
          <w:szCs w:val="22"/>
        </w:rPr>
      </w:pPr>
      <w:r w:rsidRPr="002A2B95">
        <w:rPr>
          <w:rFonts w:ascii="Arial" w:eastAsiaTheme="minorHAnsi" w:hAnsi="Arial" w:cs="Arial"/>
          <w:sz w:val="22"/>
          <w:szCs w:val="22"/>
        </w:rPr>
        <w:t xml:space="preserve">Podklady pro tyto údaje bohužel nemáme k dispozici. Statistiky vyúčtování daně ze závislé činnosti máme pouze souhrnně, a proto k tomuto řádku evidujeme pouze celkovou hodnotu, která pro zdaňovací období roku 2024 činila </w:t>
      </w:r>
      <w:r w:rsidRPr="002A2B95">
        <w:rPr>
          <w:rFonts w:ascii="Arial" w:eastAsiaTheme="minorHAnsi" w:hAnsi="Arial" w:cs="Arial"/>
          <w:b/>
          <w:bCs/>
          <w:sz w:val="22"/>
          <w:szCs w:val="22"/>
        </w:rPr>
        <w:t>4,949 mld. Kč</w:t>
      </w:r>
      <w:r w:rsidRPr="002A2B95">
        <w:rPr>
          <w:rFonts w:ascii="Arial" w:eastAsiaTheme="minorHAnsi" w:hAnsi="Arial" w:cs="Arial"/>
          <w:sz w:val="22"/>
          <w:szCs w:val="22"/>
        </w:rPr>
        <w:t>.</w:t>
      </w:r>
    </w:p>
    <w:p w14:paraId="6BE10FD7" w14:textId="77777777" w:rsidR="002A2B95" w:rsidRPr="002A2B95" w:rsidRDefault="002A2B95" w:rsidP="002A2B95">
      <w:pPr>
        <w:numPr>
          <w:ilvl w:val="1"/>
          <w:numId w:val="5"/>
        </w:numPr>
        <w:autoSpaceDE w:val="0"/>
        <w:autoSpaceDN w:val="0"/>
        <w:adjustRightInd w:val="0"/>
        <w:spacing w:after="200" w:line="276" w:lineRule="auto"/>
        <w:ind w:left="567"/>
        <w:jc w:val="both"/>
        <w:rPr>
          <w:rFonts w:ascii="Arial" w:eastAsiaTheme="minorHAnsi" w:hAnsi="Arial" w:cs="Arial"/>
          <w:sz w:val="22"/>
          <w:szCs w:val="22"/>
        </w:rPr>
      </w:pPr>
      <w:r w:rsidRPr="002A2B95">
        <w:rPr>
          <w:rFonts w:ascii="Arial" w:eastAsiaTheme="minorHAnsi" w:hAnsi="Arial" w:cs="Arial"/>
          <w:sz w:val="22"/>
          <w:szCs w:val="22"/>
        </w:rPr>
        <w:t xml:space="preserve">Součet nenulových hodnot ve všech nenulových řádcích sloupce 04 Přílohy č. 1 tiskopisu Vyúčtování daně z příjmů ze závislé činnosti (tiskopis 25 5490/1) – celkový počet z příloh podaných ke zdaňovacího období roku 2024 – jedná se o </w:t>
      </w:r>
      <w:r w:rsidRPr="002A2B95">
        <w:rPr>
          <w:rFonts w:ascii="Arial" w:eastAsiaTheme="minorHAnsi" w:hAnsi="Arial" w:cs="Arial"/>
          <w:b/>
          <w:bCs/>
          <w:sz w:val="22"/>
          <w:szCs w:val="22"/>
        </w:rPr>
        <w:t>5 515 212 zaměstnanců.</w:t>
      </w:r>
    </w:p>
    <w:p w14:paraId="3429A504" w14:textId="77777777" w:rsidR="002A2B95" w:rsidRPr="002A2B95" w:rsidRDefault="002A2B95" w:rsidP="002A2B9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</w:rPr>
      </w:pPr>
      <w:r w:rsidRPr="002A2B95">
        <w:rPr>
          <w:rFonts w:ascii="Arial" w:eastAsiaTheme="minorHAnsi" w:hAnsi="Arial" w:cs="Arial"/>
          <w:sz w:val="22"/>
          <w:szCs w:val="22"/>
        </w:rPr>
        <w:t>Uvedené vychází ze statistiky vyúčtování daně ze závislé činnosti za zdaňovací období roku 2024, aktuální ke dni 5.8.2025.</w:t>
      </w:r>
    </w:p>
    <w:p w14:paraId="25120C26" w14:textId="77777777" w:rsidR="002A2B95" w:rsidRPr="002A2B95" w:rsidRDefault="002A2B95">
      <w:pPr>
        <w:rPr>
          <w:rFonts w:ascii="Arial" w:hAnsi="Arial" w:cs="Arial"/>
          <w:sz w:val="22"/>
          <w:szCs w:val="22"/>
        </w:rPr>
      </w:pPr>
    </w:p>
    <w:p w14:paraId="2C00833E" w14:textId="77777777" w:rsidR="002A2B95" w:rsidRPr="002A2B95" w:rsidRDefault="002A2B95">
      <w:pPr>
        <w:rPr>
          <w:rFonts w:ascii="Arial" w:hAnsi="Arial" w:cs="Arial"/>
          <w:sz w:val="22"/>
          <w:szCs w:val="22"/>
        </w:rPr>
      </w:pPr>
    </w:p>
    <w:sectPr w:rsidR="002A2B95" w:rsidRPr="002A2B95">
      <w:pgSz w:w="11906" w:h="16838"/>
      <w:pgMar w:top="567" w:right="567" w:bottom="517" w:left="567" w:header="226" w:footer="2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1CF4"/>
    <w:multiLevelType w:val="hybridMultilevel"/>
    <w:tmpl w:val="077A309C"/>
    <w:lvl w:ilvl="0" w:tplc="C44C0FBC">
      <w:numFmt w:val="bullet"/>
      <w:lvlText w:val="·"/>
      <w:lvlJc w:val="left"/>
      <w:pPr>
        <w:ind w:left="960" w:hanging="60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B4FC4"/>
    <w:multiLevelType w:val="hybridMultilevel"/>
    <w:tmpl w:val="8E469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344C9"/>
    <w:multiLevelType w:val="multilevel"/>
    <w:tmpl w:val="0D2EF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5249A8"/>
    <w:multiLevelType w:val="hybridMultilevel"/>
    <w:tmpl w:val="E4ECD6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74680"/>
    <w:multiLevelType w:val="hybridMultilevel"/>
    <w:tmpl w:val="0C6AB6DE"/>
    <w:lvl w:ilvl="0" w:tplc="C44C0FBC">
      <w:numFmt w:val="bullet"/>
      <w:lvlText w:val="·"/>
      <w:lvlJc w:val="left"/>
      <w:pPr>
        <w:ind w:left="960" w:hanging="60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68161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105301616">
    <w:abstractNumId w:val="3"/>
  </w:num>
  <w:num w:numId="3" w16cid:durableId="923804286">
    <w:abstractNumId w:val="4"/>
  </w:num>
  <w:num w:numId="4" w16cid:durableId="602225510">
    <w:abstractNumId w:val="0"/>
  </w:num>
  <w:num w:numId="5" w16cid:durableId="562445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3F2"/>
    <w:rsid w:val="001503F2"/>
    <w:rsid w:val="002A2B95"/>
    <w:rsid w:val="00B2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24893"/>
  <w15:docId w15:val="{AB490999-9449-41AB-8D9D-3897F5A2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2B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5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603</Words>
  <Characters>3564</Characters>
  <Application>Microsoft Office Word</Application>
  <DocSecurity>0</DocSecurity>
  <Lines>29</Lines>
  <Paragraphs>8</Paragraphs>
  <ScaleCrop>false</ScaleCrop>
  <Company>Stimulsoft Reports.JS 2024.2.6 from 2024.05.20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Bloudková Kateřina Mgr. (GFŘ)</dc:creator>
  <cp:keywords/>
  <dc:description/>
  <cp:lastModifiedBy>Bloudková Kateřina Mgr. (GFŘ)</cp:lastModifiedBy>
  <cp:revision>2</cp:revision>
  <dcterms:created xsi:type="dcterms:W3CDTF">2025-10-17T08:18:00Z</dcterms:created>
  <dcterms:modified xsi:type="dcterms:W3CDTF">2025-10-17T08:18:00Z</dcterms:modified>
  <cp:contentStatus>Netscape * Mozilla/5.0 (Windows NT 10.0; Win64; x64) AppleWebKit/537.36 (KHTML, like Gecko) Chrome/140.0.0.0 Safari/537.36 Edg/140.0.0.0</cp:contentStatus>
</cp:coreProperties>
</file>