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37C7D" w14:textId="6EFF3E3F" w:rsidR="008D6DDB" w:rsidRPr="00095A66" w:rsidRDefault="008D6DDB" w:rsidP="008D6DDB">
      <w:pPr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bCs/>
          <w:u w:val="single"/>
        </w:rPr>
        <w:t>Metodický materiál k podávání trestních oznámení – odkaz na zveřejněnou informaci</w:t>
      </w:r>
      <w:r w:rsidRPr="00737AA7">
        <w:rPr>
          <w:rFonts w:ascii="Arial" w:hAnsi="Arial" w:cs="Arial"/>
          <w:b/>
          <w:bCs/>
          <w:u w:val="single"/>
        </w:rPr>
        <w:t xml:space="preserve"> </w:t>
      </w:r>
      <w:r w:rsidRPr="00095A66">
        <w:rPr>
          <w:rFonts w:ascii="Arial" w:hAnsi="Arial" w:cs="Arial"/>
          <w:b/>
          <w:u w:val="single"/>
        </w:rPr>
        <w:t>(3</w:t>
      </w:r>
      <w:r>
        <w:rPr>
          <w:rFonts w:ascii="Arial" w:hAnsi="Arial" w:cs="Arial"/>
          <w:b/>
          <w:u w:val="single"/>
        </w:rPr>
        <w:t>2</w:t>
      </w:r>
      <w:r w:rsidRPr="00095A66">
        <w:rPr>
          <w:rFonts w:ascii="Arial" w:hAnsi="Arial" w:cs="Arial"/>
          <w:b/>
          <w:u w:val="single"/>
        </w:rPr>
        <w:t xml:space="preserve">/25) </w:t>
      </w:r>
    </w:p>
    <w:p w14:paraId="157B8262" w14:textId="77777777" w:rsidR="008D6DDB" w:rsidRPr="00095A66" w:rsidRDefault="008D6DDB" w:rsidP="008D6DDB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14:paraId="3E459B34" w14:textId="77777777" w:rsidR="008D6DDB" w:rsidRPr="00095A66" w:rsidRDefault="008D6DDB" w:rsidP="008D6DDB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095A66">
        <w:rPr>
          <w:rFonts w:ascii="Arial" w:hAnsi="Arial" w:cs="Arial"/>
          <w:b/>
          <w:u w:val="single"/>
        </w:rPr>
        <w:t xml:space="preserve">Dotaz: </w:t>
      </w:r>
    </w:p>
    <w:p w14:paraId="5C68053D" w14:textId="4CBE8648" w:rsidR="008D6DDB" w:rsidRDefault="008D6DDB" w:rsidP="008D6DD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5A66">
        <w:rPr>
          <w:rFonts w:ascii="Arial" w:hAnsi="Arial" w:cs="Arial"/>
        </w:rPr>
        <w:t xml:space="preserve">Žádám </w:t>
      </w:r>
      <w:r w:rsidRPr="00095A66">
        <w:rPr>
          <w:rFonts w:ascii="Arial" w:hAnsi="Arial" w:cs="Arial"/>
          <w14:ligatures w14:val="standardContextual"/>
        </w:rPr>
        <w:t>o</w:t>
      </w:r>
      <w:r>
        <w:rPr>
          <w:rFonts w:ascii="Arial" w:hAnsi="Arial" w:cs="Arial"/>
          <w14:ligatures w14:val="standardContextual"/>
        </w:rPr>
        <w:t xml:space="preserve"> poskytnutí</w:t>
      </w:r>
      <w:r w:rsidRPr="00095A66">
        <w:rPr>
          <w:rFonts w:ascii="Arial" w:hAnsi="Arial" w:cs="Arial"/>
          <w14:ligatures w14:val="standardContextual"/>
        </w:rPr>
        <w:t xml:space="preserve"> </w:t>
      </w:r>
      <w:r w:rsidRPr="0083317C">
        <w:rPr>
          <w:rFonts w:ascii="Arial" w:hAnsi="Arial" w:cs="Arial"/>
        </w:rPr>
        <w:t>metodiky či pokynu upravujícího podávání trestních oznámení.</w:t>
      </w:r>
    </w:p>
    <w:p w14:paraId="70804E4F" w14:textId="1D9DE09C" w:rsidR="008D6DDB" w:rsidRPr="00095A66" w:rsidRDefault="008D6DDB" w:rsidP="008D6DDB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</w:rPr>
      </w:pPr>
      <w:r w:rsidRPr="00095A66">
        <w:rPr>
          <w:rFonts w:ascii="Arial" w:hAnsi="Arial" w:cs="Arial"/>
          <w:b/>
          <w:u w:val="single"/>
        </w:rPr>
        <w:t xml:space="preserve">Odpověď: </w:t>
      </w:r>
    </w:p>
    <w:p w14:paraId="3957C0AB" w14:textId="77777777" w:rsidR="008D6DDB" w:rsidRPr="008D6DDB" w:rsidRDefault="008D6DDB" w:rsidP="008D6DD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D6DDB">
        <w:rPr>
          <w:rFonts w:ascii="Arial" w:hAnsi="Arial" w:cs="Arial"/>
        </w:rPr>
        <w:t xml:space="preserve">Požadované naleznete zde: </w:t>
      </w:r>
    </w:p>
    <w:p w14:paraId="76872C05" w14:textId="77777777" w:rsidR="008D6DDB" w:rsidRDefault="008D6DDB" w:rsidP="008D6DD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hyperlink r:id="rId4" w:history="1">
        <w:r>
          <w:rPr>
            <w:rStyle w:val="Hypertextovodkaz"/>
            <w:rFonts w:ascii="Arial" w:hAnsi="Arial" w:cs="Arial"/>
          </w:rPr>
          <w:t>https://financnispra</w:t>
        </w:r>
        <w:r>
          <w:rPr>
            <w:rStyle w:val="Hypertextovodkaz"/>
            <w:rFonts w:ascii="Arial" w:hAnsi="Arial" w:cs="Arial"/>
          </w:rPr>
          <w:t>v</w:t>
        </w:r>
        <w:r>
          <w:rPr>
            <w:rStyle w:val="Hypertextovodkaz"/>
            <w:rFonts w:ascii="Arial" w:hAnsi="Arial" w:cs="Arial"/>
          </w:rPr>
          <w:t>a.gov.cz/cs/financni-sprava/povinne-zverejnovane-informace/informace-podle-zakona-c-106-1999-sb/poskytnute-informace-dle-zakona-106-1999sb-gfr/2023</w:t>
        </w:r>
      </w:hyperlink>
      <w:r>
        <w:rPr>
          <w:rFonts w:ascii="Arial" w:hAnsi="Arial" w:cs="Arial"/>
        </w:rPr>
        <w:t xml:space="preserve">, </w:t>
      </w:r>
    </w:p>
    <w:p w14:paraId="3AB0BC18" w14:textId="77777777" w:rsidR="008D6DDB" w:rsidRPr="00084F8C" w:rsidRDefault="008D6DDB" w:rsidP="008D6DD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3317C">
        <w:rPr>
          <w:rFonts w:ascii="Arial" w:hAnsi="Arial" w:cs="Arial"/>
        </w:rPr>
        <w:t>konkrétně pod č. 8/2023, zveřejněno dne 8. 3. 2023</w:t>
      </w:r>
      <w:r>
        <w:rPr>
          <w:rFonts w:ascii="Arial" w:hAnsi="Arial" w:cs="Arial"/>
        </w:rPr>
        <w:t xml:space="preserve">. </w:t>
      </w:r>
    </w:p>
    <w:p w14:paraId="6A7AC2A0" w14:textId="292CBD5C" w:rsidR="008D6DDB" w:rsidRDefault="008D6DDB" w:rsidP="008D6DDB">
      <w:pPr>
        <w:spacing w:line="276" w:lineRule="auto"/>
        <w:jc w:val="both"/>
      </w:pPr>
    </w:p>
    <w:p w14:paraId="0289675E" w14:textId="77777777" w:rsidR="008D6DDB" w:rsidRDefault="008D6DDB" w:rsidP="008D6DDB"/>
    <w:p w14:paraId="4C5CCA53" w14:textId="77777777" w:rsidR="001E1838" w:rsidRDefault="001E1838"/>
    <w:sectPr w:rsidR="001E1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DB"/>
    <w:rsid w:val="001E1838"/>
    <w:rsid w:val="0039549D"/>
    <w:rsid w:val="00633B1F"/>
    <w:rsid w:val="0063463A"/>
    <w:rsid w:val="008A4FD7"/>
    <w:rsid w:val="008D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5E7D"/>
  <w15:chartTrackingRefBased/>
  <w15:docId w15:val="{529E6740-656F-4311-9350-8EA687D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6DDB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D6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6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6D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6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6D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6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6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6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6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6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6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6D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6DD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6DD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6D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6D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6D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6D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6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D6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6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D6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6DD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D6D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6DDB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D6DD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6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6DD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6DD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D6DDB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D6DDB"/>
    <w:rPr>
      <w:color w:val="467886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D6DD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nancnisprava.gov.cz/cs/financni-sprava/povinne-zverejnovane-informace/informace-podle-zakona-c-106-1999-sb/poskytnute-informace-dle-zakona-106-1999sb-gfr/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537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Bloudková Kateřina Mgr. (GFŘ)</dc:creator>
  <cp:keywords/>
  <dc:description/>
  <cp:lastModifiedBy>Bloudková Kateřina Mgr. (GFŘ)</cp:lastModifiedBy>
  <cp:revision>1</cp:revision>
  <dcterms:created xsi:type="dcterms:W3CDTF">2025-04-22T09:27:00Z</dcterms:created>
  <dcterms:modified xsi:type="dcterms:W3CDTF">2025-04-22T09:29:00Z</dcterms:modified>
</cp:coreProperties>
</file>