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8C28" w14:textId="4E30CF25" w:rsidR="009C2A30" w:rsidRDefault="009C2A30" w:rsidP="009C2A3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Dotazy k Rámcové dohodě k ADIS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A1C7B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90</w:t>
      </w:r>
      <w:r w:rsidRPr="00BA1C7B">
        <w:rPr>
          <w:rFonts w:ascii="Arial" w:hAnsi="Arial" w:cs="Arial"/>
          <w:b/>
          <w:sz w:val="24"/>
          <w:szCs w:val="24"/>
          <w:u w:val="single"/>
        </w:rPr>
        <w:t>/24)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E949B32" w14:textId="77777777" w:rsidR="009C2A30" w:rsidRPr="00BA1C7B" w:rsidRDefault="009C2A30" w:rsidP="009C2A3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129DA4" w14:textId="77777777" w:rsidR="009C2A30" w:rsidRPr="00BA1C7B" w:rsidRDefault="009C2A30" w:rsidP="009C2A30">
      <w:pPr>
        <w:jc w:val="both"/>
        <w:rPr>
          <w:rFonts w:ascii="Arial" w:hAnsi="Arial" w:cs="Arial"/>
          <w:b/>
          <w:u w:val="single"/>
        </w:rPr>
      </w:pPr>
      <w:r w:rsidRPr="00BA1C7B">
        <w:rPr>
          <w:rFonts w:ascii="Arial" w:hAnsi="Arial" w:cs="Arial"/>
          <w:b/>
          <w:u w:val="single"/>
        </w:rPr>
        <w:t xml:space="preserve">Dotaz: </w:t>
      </w:r>
    </w:p>
    <w:p w14:paraId="29D01B7E" w14:textId="77777777" w:rsidR="009C2A30" w:rsidRPr="009C2A30" w:rsidRDefault="009C2A30" w:rsidP="009C2A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9C2A30">
        <w:rPr>
          <w:rFonts w:ascii="Arial" w:eastAsia="CIDFont+F6" w:hAnsi="Arial" w:cs="Arial"/>
          <w14:ligatures w14:val="standardContextual"/>
        </w:rPr>
        <w:t xml:space="preserve">Žádám o </w:t>
      </w:r>
      <w:r w:rsidRPr="009C2A30">
        <w:rPr>
          <w:rFonts w:ascii="Arial" w:hAnsi="Arial" w:cs="Arial"/>
          <w14:ligatures w14:val="standardContextual"/>
        </w:rPr>
        <w:t>poskytnutí</w:t>
      </w:r>
      <w:r w:rsidRPr="009C2A30">
        <w:rPr>
          <w:rFonts w:ascii="Arial" w:hAnsi="Arial" w:cs="Arial"/>
          <w14:ligatures w14:val="standardContextual"/>
        </w:rPr>
        <w:t xml:space="preserve"> následujících informací: </w:t>
      </w:r>
    </w:p>
    <w:p w14:paraId="45DBDC13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 Jaké poddodavatelé využívá Dodavatel při plnění Rámcové dohody, resp. Prováděcí smlouvy č. 1, a které části plnění a v jakém rozsahu pro nej tito poddodavatelé poskytují? </w:t>
      </w:r>
    </w:p>
    <w:p w14:paraId="119FC45B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Kdy (konkrétní datum) Vás Dodavatel o jednotlivých poddodavatelích informoval? </w:t>
      </w:r>
    </w:p>
    <w:p w14:paraId="393C96AC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Došlo od uzavření Rámcové dohody ke změně poddodavatelů ve smyslu čl. 3.1 písm. a) Rámcové dohody? V případě, že ano, prosím o sdělení: kdy (přesné datum) se tak stalo a v jakém rozsahu v každém jednotlivém případě změny. </w:t>
      </w:r>
    </w:p>
    <w:p w14:paraId="646D267D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Došlo při plnění Rámcové dohody, resp. Prováděcí smlouvy č. 1, došlo ke změně poddodavatelů Dodavatele uvedených v písemné zprávě zadavatele dostupné pod odkazem https://nen.nipez.cz/file?id=2229693140? V případě, že ano, prosím o sdělení: </w:t>
      </w:r>
    </w:p>
    <w:p w14:paraId="4A6A79BA" w14:textId="77777777" w:rsidR="009C2A30" w:rsidRPr="009C2A30" w:rsidRDefault="009C2A30" w:rsidP="009C2A30">
      <w:pPr>
        <w:spacing w:line="276" w:lineRule="auto"/>
        <w:ind w:firstLine="708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a) kterých konkrétních poddodavatelů se tato změna týkala  </w:t>
      </w:r>
    </w:p>
    <w:p w14:paraId="71CCB91F" w14:textId="77777777" w:rsidR="009C2A30" w:rsidRPr="009C2A30" w:rsidRDefault="009C2A30" w:rsidP="009C2A30">
      <w:pPr>
        <w:spacing w:line="276" w:lineRule="auto"/>
        <w:ind w:firstLine="708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b) jakými konkrétními subjekty byli původní poddodavatelé nahrazeni a </w:t>
      </w:r>
    </w:p>
    <w:p w14:paraId="55E6D152" w14:textId="77777777" w:rsidR="009C2A30" w:rsidRPr="009C2A30" w:rsidRDefault="009C2A30" w:rsidP="009C2A30">
      <w:pPr>
        <w:spacing w:line="276" w:lineRule="auto"/>
        <w:ind w:firstLine="708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c) kdy byla skutečnost o změně poddodavatelů oznámena GFŘ. </w:t>
      </w:r>
    </w:p>
    <w:p w14:paraId="12F928C2" w14:textId="77777777" w:rsidR="009C2A30" w:rsidRPr="009C2A30" w:rsidRDefault="009C2A30" w:rsidP="009C2A30">
      <w:pPr>
        <w:spacing w:line="276" w:lineRule="auto"/>
        <w:ind w:left="708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d) identifikace dokladů, které byly ze strany Dodavatele předloženy za účelem prokázání splnění kvalifikace (pokud se jednalo o poddodavatele ve smyslu čl. 3.1 písm. b) Rámcové dohody) a </w:t>
      </w:r>
    </w:p>
    <w:p w14:paraId="7B9D5884" w14:textId="77777777" w:rsidR="009C2A30" w:rsidRPr="009C2A30" w:rsidRDefault="009C2A30" w:rsidP="009C2A30">
      <w:pPr>
        <w:spacing w:line="276" w:lineRule="auto"/>
        <w:ind w:left="708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e) údajů rozhodných pro posouzení splnění kvalifikace nových poddodavatelů (pokud se jednalo o poddodavatele ve smyslu čl. 3.1 písm. b) Rámcové dohody). </w:t>
      </w:r>
    </w:p>
    <w:p w14:paraId="5E59A913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Využila či nadále využívá Dodavatel při plnění „Prováděcí smlouvy č. 1 na přebírací období a na poskytování základního pozáručního servisu, zhodnocení v rámci pozáručního servisu, připojení do Systému řízení aplikace, služeb </w:t>
      </w:r>
      <w:proofErr w:type="gramStart"/>
      <w:r w:rsidRPr="009C2A30">
        <w:rPr>
          <w:rFonts w:ascii="Arial" w:hAnsi="Arial" w:cs="Arial"/>
        </w:rPr>
        <w:t>Hot[</w:t>
      </w:r>
      <w:proofErr w:type="gramEnd"/>
      <w:r w:rsidRPr="009C2A30">
        <w:rPr>
          <w:rFonts w:ascii="Arial" w:hAnsi="Arial" w:cs="Arial"/>
        </w:rPr>
        <w:t xml:space="preserve">1]line, technické podpory, konzultačních služeb a činností podpory oblasti kybernetické bezpečnosti“ poddodavatele? V případě, že ano, prosíme o sdělení: </w:t>
      </w:r>
    </w:p>
    <w:p w14:paraId="30B8381D" w14:textId="77777777" w:rsidR="009C2A30" w:rsidRPr="009C2A30" w:rsidRDefault="009C2A30" w:rsidP="009C2A30">
      <w:pPr>
        <w:spacing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a) o jaké konkrétní poddodavatelé se jedná; </w:t>
      </w:r>
    </w:p>
    <w:p w14:paraId="264D6DD4" w14:textId="77777777" w:rsidR="009C2A30" w:rsidRPr="009C2A30" w:rsidRDefault="009C2A30" w:rsidP="009C2A30">
      <w:pPr>
        <w:spacing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b) které části plnění a v jakém rozsahu tito poddodavatelé pro Dodavatele poskytují a </w:t>
      </w:r>
    </w:p>
    <w:p w14:paraId="037B27D3" w14:textId="77777777" w:rsidR="009C2A30" w:rsidRPr="009C2A30" w:rsidRDefault="009C2A30" w:rsidP="009C2A30">
      <w:pPr>
        <w:spacing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c) kdy byla skutečnost, že má Dodavatel v záměru využit tyto poddodavatelé pro účely plnění Prováděcí smlouvy oznámena GFŘ. </w:t>
      </w:r>
    </w:p>
    <w:p w14:paraId="26B379E8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Využila či nadále využívá Dodavatel při plnění „Prováděcí smlouvy č. 1 na přebírací období a na poskytování základního pozáručního servisu, zhodnocení v rámci pozáručního servisu, připojení do Systému řízení aplikace, služeb </w:t>
      </w:r>
      <w:proofErr w:type="gramStart"/>
      <w:r w:rsidRPr="009C2A30">
        <w:rPr>
          <w:rFonts w:ascii="Arial" w:hAnsi="Arial" w:cs="Arial"/>
        </w:rPr>
        <w:t>Hot[</w:t>
      </w:r>
      <w:proofErr w:type="gramEnd"/>
      <w:r w:rsidRPr="009C2A30">
        <w:rPr>
          <w:rFonts w:ascii="Arial" w:hAnsi="Arial" w:cs="Arial"/>
        </w:rPr>
        <w:t xml:space="preserve">1]line, technické podpory, konzultačních služeb a činností podpory oblasti kybernetické bezpečnosti tzv. kvalifikační poddodavatele (tj. poddodavatelé ve smyslu čl. 3.1 písm. b)? V případě, že ano, prosíme o sdělení: a) o jaké konkrétní poddodavatelé se jedná a b) které části plnění a v jakém rozsahu tito poddodavatelé pro Dodavatele poskytují. </w:t>
      </w:r>
    </w:p>
    <w:p w14:paraId="36EE5F7D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t xml:space="preserve">Jaký počet požadavků v rámci služby hot-line bylo dodavatelem od zahájení plnění vyřešeno? Je výsledkem vyřešení těchto hot-line nějaká dodávka od Dodavatele a pokud ano, o jaký typ dodávky (dokumentace, programy, …) se jednalo a byla nasazena do produkce? </w:t>
      </w:r>
    </w:p>
    <w:p w14:paraId="1FD190C6" w14:textId="77777777" w:rsidR="009C2A30" w:rsidRPr="009C2A30" w:rsidRDefault="009C2A30" w:rsidP="009C2A30">
      <w:pPr>
        <w:pStyle w:val="Odstavecseseznamem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009C2A30">
        <w:rPr>
          <w:rFonts w:ascii="Arial" w:hAnsi="Arial" w:cs="Arial"/>
        </w:rPr>
        <w:lastRenderedPageBreak/>
        <w:t>Bylo ke dni obdržení této žádosti ze strany povinného subjektu poptáno Plnění A – Zhodnocení ADIS v rámci pozáručního servisu – režim R2?</w:t>
      </w:r>
    </w:p>
    <w:p w14:paraId="63365333" w14:textId="45ABCB94" w:rsidR="009C2A30" w:rsidRDefault="009C2A30" w:rsidP="009C2A30">
      <w:pPr>
        <w:autoSpaceDE w:val="0"/>
        <w:autoSpaceDN w:val="0"/>
        <w:adjustRightInd w:val="0"/>
        <w:jc w:val="both"/>
        <w:rPr>
          <w:rFonts w:ascii="ArialMT" w:hAnsi="ArialMT" w:cs="ArialMT"/>
          <w14:ligatures w14:val="standardContextual"/>
        </w:rPr>
      </w:pPr>
    </w:p>
    <w:p w14:paraId="3622B554" w14:textId="77777777" w:rsidR="009C2A30" w:rsidRDefault="009C2A30" w:rsidP="009C2A30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A1C7B">
        <w:rPr>
          <w:rFonts w:ascii="Arial" w:hAnsi="Arial" w:cs="Arial"/>
          <w:b/>
          <w:u w:val="single"/>
        </w:rPr>
        <w:t xml:space="preserve">Odpověď: </w:t>
      </w:r>
    </w:p>
    <w:p w14:paraId="421580E5" w14:textId="77777777" w:rsidR="009C2A30" w:rsidRPr="00542D4F" w:rsidRDefault="009C2A30" w:rsidP="009C2A30">
      <w:pPr>
        <w:spacing w:after="0"/>
        <w:jc w:val="both"/>
        <w:rPr>
          <w:rFonts w:ascii="Arial" w:hAnsi="Arial" w:cs="Arial"/>
          <w:u w:val="single"/>
        </w:rPr>
      </w:pPr>
      <w:r w:rsidRPr="00542D4F">
        <w:rPr>
          <w:rFonts w:ascii="Arial" w:hAnsi="Arial" w:cs="Arial"/>
          <w:u w:val="single"/>
        </w:rPr>
        <w:t>Ad 1), 5) a 6)</w:t>
      </w:r>
    </w:p>
    <w:p w14:paraId="4DFEB8E4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PS1 je aktuálně plněna následujícími poddodavateli:</w:t>
      </w:r>
    </w:p>
    <w:p w14:paraId="4007EBA7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Kyndryl</w:t>
      </w:r>
      <w:proofErr w:type="spellEnd"/>
      <w:r w:rsidRPr="00542D4F">
        <w:rPr>
          <w:rFonts w:ascii="Arial" w:hAnsi="Arial" w:cs="Arial"/>
        </w:rPr>
        <w:t xml:space="preserve"> Česká republika, spol. s r.o., IČO: 09628886 – plnění A, B, C, D;</w:t>
      </w:r>
    </w:p>
    <w:p w14:paraId="0AE843EE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France (právní forma </w:t>
      </w:r>
      <w:proofErr w:type="spellStart"/>
      <w:r w:rsidRPr="00542D4F">
        <w:rPr>
          <w:rFonts w:ascii="Arial" w:hAnsi="Arial" w:cs="Arial"/>
        </w:rPr>
        <w:t>société</w:t>
      </w:r>
      <w:proofErr w:type="spellEnd"/>
      <w:r w:rsidRPr="00542D4F">
        <w:rPr>
          <w:rFonts w:ascii="Arial" w:hAnsi="Arial" w:cs="Arial"/>
        </w:rPr>
        <w:t xml:space="preserve"> par </w:t>
      </w:r>
      <w:proofErr w:type="spellStart"/>
      <w:r w:rsidRPr="00542D4F">
        <w:rPr>
          <w:rFonts w:ascii="Arial" w:hAnsi="Arial" w:cs="Arial"/>
        </w:rPr>
        <w:t>actions</w:t>
      </w:r>
      <w:proofErr w:type="spellEnd"/>
      <w:r w:rsidRPr="00542D4F">
        <w:rPr>
          <w:rFonts w:ascii="Arial" w:hAnsi="Arial" w:cs="Arial"/>
        </w:rPr>
        <w:t xml:space="preserve"> </w:t>
      </w:r>
      <w:proofErr w:type="spellStart"/>
      <w:r w:rsidRPr="00542D4F">
        <w:rPr>
          <w:rFonts w:ascii="Arial" w:hAnsi="Arial" w:cs="Arial"/>
        </w:rPr>
        <w:t>simplifiée</w:t>
      </w:r>
      <w:proofErr w:type="spellEnd"/>
      <w:r w:rsidRPr="00542D4F">
        <w:rPr>
          <w:rFonts w:ascii="Arial" w:hAnsi="Arial" w:cs="Arial"/>
        </w:rPr>
        <w:t>), ID 433002011 – plnění A, B a C;</w:t>
      </w:r>
    </w:p>
    <w:p w14:paraId="0B82C846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</w:t>
      </w:r>
      <w:proofErr w:type="spellStart"/>
      <w:r w:rsidRPr="00542D4F">
        <w:rPr>
          <w:rFonts w:ascii="Arial" w:hAnsi="Arial" w:cs="Arial"/>
        </w:rPr>
        <w:t>Bulgaria</w:t>
      </w:r>
      <w:proofErr w:type="spellEnd"/>
      <w:r w:rsidRPr="00542D4F">
        <w:rPr>
          <w:rFonts w:ascii="Arial" w:hAnsi="Arial" w:cs="Arial"/>
        </w:rPr>
        <w:t xml:space="preserve"> EOOD, ID VATBG130248668 – plnění A, B a C;</w:t>
      </w:r>
    </w:p>
    <w:p w14:paraId="3349CB7F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Slovakia s.r.o., IČO: 45650276 – plnění B a D;</w:t>
      </w:r>
    </w:p>
    <w:p w14:paraId="3110851B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SAP ČR, spol. s r.o., IČO: 49713361– plnění A, B, C, D;</w:t>
      </w:r>
    </w:p>
    <w:p w14:paraId="61CF189A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NEWPS.CZ s.r.o., IČO: 25625632 – plnění A, B a C;</w:t>
      </w:r>
    </w:p>
    <w:p w14:paraId="60EFA3D6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Aricoma</w:t>
      </w:r>
      <w:proofErr w:type="spellEnd"/>
      <w:r w:rsidRPr="00542D4F">
        <w:rPr>
          <w:rFonts w:ascii="Arial" w:hAnsi="Arial" w:cs="Arial"/>
        </w:rPr>
        <w:t xml:space="preserve"> Digital s.r.o., IČO: 47117087– poskytnutí členů realizačního týmu na pozicích analytik, programátor, systémový specialista, projektový manager a architekt kybernetické bezpečnosti;</w:t>
      </w:r>
    </w:p>
    <w:p w14:paraId="646D250D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Roman Řípa, IČO: 42555868 – </w:t>
      </w:r>
      <w:proofErr w:type="spellStart"/>
      <w:r w:rsidRPr="00542D4F">
        <w:rPr>
          <w:rFonts w:ascii="Arial" w:hAnsi="Arial" w:cs="Arial"/>
        </w:rPr>
        <w:t>delivery</w:t>
      </w:r>
      <w:proofErr w:type="spellEnd"/>
      <w:r w:rsidRPr="00542D4F">
        <w:rPr>
          <w:rFonts w:ascii="Arial" w:hAnsi="Arial" w:cs="Arial"/>
        </w:rPr>
        <w:t xml:space="preserve"> manager aplikačních oblastí EVIDEN;</w:t>
      </w:r>
    </w:p>
    <w:p w14:paraId="4A335B88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42D4F">
        <w:rPr>
          <w:rFonts w:ascii="Arial" w:hAnsi="Arial" w:cs="Arial"/>
        </w:rPr>
        <w:t>Atos</w:t>
      </w:r>
      <w:proofErr w:type="spellEnd"/>
      <w:r w:rsidRPr="00542D4F">
        <w:rPr>
          <w:rFonts w:ascii="Arial" w:hAnsi="Arial" w:cs="Arial"/>
        </w:rPr>
        <w:t xml:space="preserve"> Czech Republic s.r.o., IČO: 17836905 – správce síťové infrastruktury </w:t>
      </w: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>;</w:t>
      </w:r>
    </w:p>
    <w:p w14:paraId="2F4B5B41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K2 </w:t>
      </w:r>
      <w:proofErr w:type="spellStart"/>
      <w:r w:rsidRPr="00542D4F">
        <w:rPr>
          <w:rFonts w:ascii="Arial" w:hAnsi="Arial" w:cs="Arial"/>
        </w:rPr>
        <w:t>connect</w:t>
      </w:r>
      <w:proofErr w:type="spellEnd"/>
      <w:r w:rsidRPr="00542D4F">
        <w:rPr>
          <w:rFonts w:ascii="Arial" w:hAnsi="Arial" w:cs="Arial"/>
        </w:rPr>
        <w:t xml:space="preserve"> </w:t>
      </w:r>
      <w:proofErr w:type="spellStart"/>
      <w:r w:rsidRPr="00542D4F">
        <w:rPr>
          <w:rFonts w:ascii="Arial" w:hAnsi="Arial" w:cs="Arial"/>
        </w:rPr>
        <w:t>solution</w:t>
      </w:r>
      <w:proofErr w:type="spellEnd"/>
      <w:r w:rsidRPr="00542D4F">
        <w:rPr>
          <w:rFonts w:ascii="Arial" w:hAnsi="Arial" w:cs="Arial"/>
        </w:rPr>
        <w:t xml:space="preserve"> s.r.o., IČO: 27787966 – realizace dílčích úprav pro platformu MAC.</w:t>
      </w:r>
    </w:p>
    <w:p w14:paraId="78F8A733" w14:textId="77777777" w:rsidR="009C2A30" w:rsidRPr="00542D4F" w:rsidRDefault="009C2A30" w:rsidP="009C2A30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6334084" w14:textId="77777777" w:rsidR="009C2A30" w:rsidRPr="00542D4F" w:rsidRDefault="009C2A30" w:rsidP="009C2A30">
      <w:pPr>
        <w:spacing w:after="0"/>
        <w:jc w:val="both"/>
        <w:rPr>
          <w:rFonts w:ascii="Arial" w:hAnsi="Arial" w:cs="Arial"/>
          <w:u w:val="single"/>
        </w:rPr>
      </w:pPr>
      <w:r w:rsidRPr="00542D4F">
        <w:rPr>
          <w:rFonts w:ascii="Arial" w:hAnsi="Arial" w:cs="Arial"/>
          <w:u w:val="single"/>
        </w:rPr>
        <w:t>Ad 2) a 5)</w:t>
      </w:r>
    </w:p>
    <w:p w14:paraId="273F04DC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Jedná se z části o poddodavatele, prostřednictvím kterých společnost </w:t>
      </w: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prokazovala v zadávacím řízení veřejné zakázky ADIS – podpora, údržba a vývoj 2023–2027 kvalifikaci dle § 83 zákona č. 134/2016 Sb., o zadávání veřejných zakázek, ve znění p. p. K doplnění ostatních viz odstavec níže. Společnost </w:t>
      </w: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předložila k odsouhlasení změnu poddodavatele vždy nejpozději 5 pracovních dnů před zahájením plnění novým poddodavatelem.</w:t>
      </w:r>
    </w:p>
    <w:p w14:paraId="37AA3DF8" w14:textId="77777777" w:rsidR="009C2A30" w:rsidRPr="00542D4F" w:rsidRDefault="009C2A30" w:rsidP="009C2A30">
      <w:pPr>
        <w:spacing w:after="0"/>
        <w:jc w:val="both"/>
        <w:rPr>
          <w:rFonts w:ascii="Arial" w:hAnsi="Arial" w:cs="Arial"/>
          <w:u w:val="single"/>
        </w:rPr>
      </w:pPr>
      <w:r w:rsidRPr="00542D4F">
        <w:rPr>
          <w:rFonts w:ascii="Arial" w:hAnsi="Arial" w:cs="Arial"/>
          <w:u w:val="single"/>
        </w:rPr>
        <w:t xml:space="preserve">Ad 3) a 5) </w:t>
      </w:r>
    </w:p>
    <w:p w14:paraId="191828F7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V souladu s čl. 3 odst. 3. 1. písm. a) RD, došlo k rozšíření seznamu poddodavatelů, a to: </w:t>
      </w:r>
    </w:p>
    <w:p w14:paraId="4EE8455A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ke dni 19. 6. 2024 </w:t>
      </w:r>
      <w:proofErr w:type="spellStart"/>
      <w:r w:rsidRPr="00542D4F">
        <w:rPr>
          <w:rFonts w:ascii="Arial" w:hAnsi="Arial" w:cs="Arial"/>
        </w:rPr>
        <w:t>Delivery</w:t>
      </w:r>
      <w:proofErr w:type="spellEnd"/>
      <w:r w:rsidRPr="00542D4F">
        <w:rPr>
          <w:rFonts w:ascii="Arial" w:hAnsi="Arial" w:cs="Arial"/>
        </w:rPr>
        <w:t xml:space="preserve"> managerem aplikačních oblastí EVIDEN, panem Romanem Řípou, IČO: 42555868;  </w:t>
      </w:r>
    </w:p>
    <w:p w14:paraId="3FB95B52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k datu 25. 6. 2024 správcem síťové infrastruktury společnosti </w:t>
      </w: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, společnosti </w:t>
      </w:r>
      <w:proofErr w:type="spellStart"/>
      <w:r w:rsidRPr="00542D4F">
        <w:rPr>
          <w:rFonts w:ascii="Arial" w:hAnsi="Arial" w:cs="Arial"/>
        </w:rPr>
        <w:t>Atos</w:t>
      </w:r>
      <w:proofErr w:type="spellEnd"/>
      <w:r w:rsidRPr="00542D4F">
        <w:rPr>
          <w:rFonts w:ascii="Arial" w:hAnsi="Arial" w:cs="Arial"/>
        </w:rPr>
        <w:t xml:space="preserve"> Czech Republic s.r.o., IČO: 17836905 a </w:t>
      </w:r>
    </w:p>
    <w:p w14:paraId="44F13986" w14:textId="77777777" w:rsidR="009C2A30" w:rsidRPr="00542D4F" w:rsidRDefault="009C2A30" w:rsidP="009C2A3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 xml:space="preserve">dne 25. 7. 2024 za účelem realizace dílčích úprav na platformě MAC o společnost K2 </w:t>
      </w:r>
      <w:proofErr w:type="spellStart"/>
      <w:r w:rsidRPr="00542D4F">
        <w:rPr>
          <w:rFonts w:ascii="Arial" w:hAnsi="Arial" w:cs="Arial"/>
        </w:rPr>
        <w:t>connect</w:t>
      </w:r>
      <w:proofErr w:type="spellEnd"/>
      <w:r w:rsidRPr="00542D4F">
        <w:rPr>
          <w:rFonts w:ascii="Arial" w:hAnsi="Arial" w:cs="Arial"/>
        </w:rPr>
        <w:t xml:space="preserve"> </w:t>
      </w:r>
      <w:proofErr w:type="spellStart"/>
      <w:r w:rsidRPr="00542D4F">
        <w:rPr>
          <w:rFonts w:ascii="Arial" w:hAnsi="Arial" w:cs="Arial"/>
        </w:rPr>
        <w:t>solution</w:t>
      </w:r>
      <w:proofErr w:type="spellEnd"/>
      <w:r w:rsidRPr="00542D4F">
        <w:rPr>
          <w:rFonts w:ascii="Arial" w:hAnsi="Arial" w:cs="Arial"/>
        </w:rPr>
        <w:t xml:space="preserve"> s.r.o., IČO: 27787966.</w:t>
      </w:r>
    </w:p>
    <w:p w14:paraId="75389042" w14:textId="77777777" w:rsidR="009C2A30" w:rsidRPr="00542D4F" w:rsidRDefault="009C2A30" w:rsidP="009C2A30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1603383A" w14:textId="77777777" w:rsidR="009C2A30" w:rsidRPr="00542D4F" w:rsidRDefault="009C2A30" w:rsidP="009C2A30">
      <w:pPr>
        <w:spacing w:after="0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Ad 4)</w:t>
      </w:r>
    </w:p>
    <w:p w14:paraId="1490D37A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Ke změně poddodavatelů dle čl. 3 odst. 3.1 písm. b) RD nedošlo.</w:t>
      </w:r>
    </w:p>
    <w:p w14:paraId="130DB0F6" w14:textId="77777777" w:rsidR="009C2A30" w:rsidRPr="00542D4F" w:rsidRDefault="009C2A30" w:rsidP="009C2A30">
      <w:pPr>
        <w:spacing w:after="0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Ad 7)</w:t>
      </w:r>
    </w:p>
    <w:p w14:paraId="0F4A8558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Ode dne zahájení plnění do dne podání žádosti o informace došlo v rámci služby hot-line k vyřešení desítek požadavků. Všechny požadavky měly konzultační charakter v rámci aplikačního zpracování úloh, příp. nastavení infrastruktury. Žádný vyřešený požadavek neměl za následek úpravu dokumentace ani programového vybavení a neznamenal nasazení úpravy programového vybavení do produkčního, či jiného, prostředí ADIS.</w:t>
      </w:r>
    </w:p>
    <w:p w14:paraId="38EA2862" w14:textId="77777777" w:rsidR="009C2A30" w:rsidRPr="00542D4F" w:rsidRDefault="009C2A30" w:rsidP="009C2A30">
      <w:pPr>
        <w:spacing w:after="0"/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t>Ad 8)</w:t>
      </w:r>
    </w:p>
    <w:p w14:paraId="0A1BFFE9" w14:textId="77777777" w:rsidR="009C2A30" w:rsidRPr="00542D4F" w:rsidRDefault="009C2A30" w:rsidP="009C2A30">
      <w:pPr>
        <w:jc w:val="both"/>
        <w:rPr>
          <w:rFonts w:ascii="Arial" w:hAnsi="Arial" w:cs="Arial"/>
        </w:rPr>
      </w:pPr>
      <w:r w:rsidRPr="00542D4F">
        <w:rPr>
          <w:rFonts w:ascii="Arial" w:hAnsi="Arial" w:cs="Arial"/>
        </w:rPr>
        <w:lastRenderedPageBreak/>
        <w:t xml:space="preserve">Ke dni podání Vaší žádosti byly se společností </w:t>
      </w:r>
      <w:proofErr w:type="spellStart"/>
      <w:r w:rsidRPr="00542D4F">
        <w:rPr>
          <w:rFonts w:ascii="Arial" w:hAnsi="Arial" w:cs="Arial"/>
        </w:rPr>
        <w:t>Eviden</w:t>
      </w:r>
      <w:proofErr w:type="spellEnd"/>
      <w:r w:rsidRPr="00542D4F">
        <w:rPr>
          <w:rFonts w:ascii="Arial" w:hAnsi="Arial" w:cs="Arial"/>
        </w:rPr>
        <w:t xml:space="preserve"> zahájeny diskuse za účelem poptání činností dle Plnění A – Zhodnocení ADIS v rámci pozáručního servisu – režim R2. </w:t>
      </w:r>
    </w:p>
    <w:p w14:paraId="7CD17FCB" w14:textId="12F7A8DA" w:rsidR="009C2A30" w:rsidRDefault="009C2A30" w:rsidP="009C2A30">
      <w:pPr>
        <w:autoSpaceDE w:val="0"/>
        <w:autoSpaceDN w:val="0"/>
        <w:adjustRightInd w:val="0"/>
        <w:spacing w:after="0" w:line="240" w:lineRule="auto"/>
      </w:pPr>
    </w:p>
    <w:sectPr w:rsidR="009C2A30" w:rsidSect="009C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C01"/>
    <w:multiLevelType w:val="hybridMultilevel"/>
    <w:tmpl w:val="57D05D76"/>
    <w:lvl w:ilvl="0" w:tplc="0EE838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7160"/>
    <w:multiLevelType w:val="hybridMultilevel"/>
    <w:tmpl w:val="BFBE90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3121">
    <w:abstractNumId w:val="1"/>
  </w:num>
  <w:num w:numId="2" w16cid:durableId="16733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30"/>
    <w:rsid w:val="001E1838"/>
    <w:rsid w:val="008A4FD7"/>
    <w:rsid w:val="009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6D2"/>
  <w15:chartTrackingRefBased/>
  <w15:docId w15:val="{4D11DDED-FB57-47A6-835B-D641385D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A3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A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2A30"/>
    <w:pPr>
      <w:spacing w:after="0" w:line="240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2024-11-22T09:12:00Z</dcterms:created>
  <dcterms:modified xsi:type="dcterms:W3CDTF">2024-11-22T09:16:00Z</dcterms:modified>
</cp:coreProperties>
</file>