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4B7" w14:textId="7F8B7AA3" w:rsidR="000B0B3F" w:rsidRPr="000B0B3F" w:rsidRDefault="000B0B3F" w:rsidP="000B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14:ligatures w14:val="standardContextual"/>
        </w:rPr>
      </w:pPr>
      <w:r>
        <w:rPr>
          <w:rFonts w:ascii="Arial" w:hAnsi="Arial" w:cs="Arial"/>
          <w:b/>
          <w:bCs/>
          <w:u w:val="single"/>
          <w14:ligatures w14:val="standardContextual"/>
        </w:rPr>
        <w:t>Metodický materiál ke zdanění spropitného</w:t>
      </w:r>
      <w:r w:rsidRPr="005F1B4B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4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7DD00616" w14:textId="77777777" w:rsidR="000B0B3F" w:rsidRPr="00F9544E" w:rsidRDefault="000B0B3F" w:rsidP="000B0B3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867061" w14:textId="77777777" w:rsidR="000B0B3F" w:rsidRPr="000B0B3F" w:rsidRDefault="000B0B3F" w:rsidP="000B0B3F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B0B3F">
        <w:rPr>
          <w:rFonts w:ascii="Arial" w:hAnsi="Arial" w:cs="Arial"/>
          <w:b/>
          <w:u w:val="single"/>
        </w:rPr>
        <w:t xml:space="preserve">Dotaz: </w:t>
      </w:r>
    </w:p>
    <w:p w14:paraId="37C1CE43" w14:textId="21928DEB" w:rsidR="000B0B3F" w:rsidRPr="000B0B3F" w:rsidRDefault="000B0B3F" w:rsidP="000B0B3F">
      <w:pPr>
        <w:autoSpaceDE w:val="0"/>
        <w:autoSpaceDN w:val="0"/>
        <w:adjustRightInd w:val="0"/>
        <w:spacing w:line="276" w:lineRule="auto"/>
        <w:rPr>
          <w:rFonts w:ascii="Arial" w:hAnsi="Arial" w:cs="Arial"/>
          <w14:ligatures w14:val="standardContextual"/>
        </w:rPr>
      </w:pPr>
      <w:r w:rsidRPr="000B0B3F">
        <w:rPr>
          <w:rFonts w:ascii="Arial" w:hAnsi="Arial" w:cs="Arial"/>
        </w:rPr>
        <w:t xml:space="preserve">Žádám o </w:t>
      </w:r>
      <w:r w:rsidRPr="000B0B3F">
        <w:rPr>
          <w:rFonts w:ascii="Arial" w:hAnsi="Arial" w:cs="Arial"/>
          <w14:ligatures w14:val="standardContextual"/>
        </w:rPr>
        <w:t>poskytnutí metodického materiálu týkajícího se zdanění</w:t>
      </w:r>
      <w:r w:rsidRPr="000B0B3F">
        <w:rPr>
          <w:rFonts w:ascii="Arial" w:hAnsi="Arial" w:cs="Arial"/>
          <w14:ligatures w14:val="standardContextual"/>
        </w:rPr>
        <w:t xml:space="preserve"> </w:t>
      </w:r>
      <w:r w:rsidRPr="000B0B3F">
        <w:rPr>
          <w:rFonts w:ascii="Arial" w:hAnsi="Arial" w:cs="Arial"/>
          <w14:ligatures w14:val="standardContextual"/>
        </w:rPr>
        <w:t>spropitného personálu v provozech podnikajících v</w:t>
      </w:r>
      <w:r w:rsidRPr="000B0B3F">
        <w:rPr>
          <w:rFonts w:ascii="Arial" w:hAnsi="Arial" w:cs="Arial"/>
          <w14:ligatures w14:val="standardContextual"/>
        </w:rPr>
        <w:t> </w:t>
      </w:r>
      <w:r w:rsidRPr="000B0B3F">
        <w:rPr>
          <w:rFonts w:ascii="Arial" w:hAnsi="Arial" w:cs="Arial"/>
          <w14:ligatures w14:val="standardContextual"/>
        </w:rPr>
        <w:t>pohostinství</w:t>
      </w:r>
    </w:p>
    <w:p w14:paraId="6EE73874" w14:textId="05C027C1" w:rsidR="000B0B3F" w:rsidRPr="001F137D" w:rsidRDefault="000B0B3F" w:rsidP="000B0B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1F137D">
        <w:rPr>
          <w:rFonts w:ascii="Arial" w:hAnsi="Arial" w:cs="Arial"/>
          <w:b/>
          <w:u w:val="single"/>
        </w:rPr>
        <w:t xml:space="preserve">Odpověď: </w:t>
      </w:r>
    </w:p>
    <w:p w14:paraId="1888FF2C" w14:textId="56BE6AA2" w:rsidR="001E1838" w:rsidRPr="000B0B3F" w:rsidRDefault="000B0B3F" w:rsidP="000B0B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B0B3F">
        <w:rPr>
          <w:rFonts w:ascii="Arial" w:hAnsi="Arial" w:cs="Arial"/>
        </w:rPr>
        <w:t>K dané věci nebyl vydán žádný metodický materiál, neboť je řešena příslušnými ustanoveními</w:t>
      </w:r>
      <w:r w:rsidRPr="000B0B3F">
        <w:rPr>
          <w:rFonts w:ascii="Arial" w:hAnsi="Arial" w:cs="Arial"/>
        </w:rPr>
        <w:t xml:space="preserve"> </w:t>
      </w:r>
      <w:r w:rsidRPr="000B0B3F">
        <w:rPr>
          <w:rFonts w:ascii="Arial" w:hAnsi="Arial" w:cs="Arial"/>
        </w:rPr>
        <w:t xml:space="preserve">zákona č. 586/1992 Sb., o daních z příjmů, ve znění p. p. </w:t>
      </w:r>
    </w:p>
    <w:sectPr w:rsidR="001E1838" w:rsidRPr="000B0B3F" w:rsidSect="000B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3F"/>
    <w:rsid w:val="000B0B3F"/>
    <w:rsid w:val="001E1838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17B3"/>
  <w15:chartTrackingRefBased/>
  <w15:docId w15:val="{A85B34F0-EA86-49A6-B770-4F1CC6A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B3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2024-10-04T11:13:00Z</dcterms:created>
  <dcterms:modified xsi:type="dcterms:W3CDTF">2024-10-04T11:23:00Z</dcterms:modified>
</cp:coreProperties>
</file>