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57A3" w14:textId="2E5EF351" w:rsidR="00E53744" w:rsidRPr="00F9544E" w:rsidRDefault="0090384A" w:rsidP="00E5374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standardContextual"/>
        </w:rPr>
        <w:t>Předání informací bankou správci daně</w:t>
      </w:r>
      <w:r w:rsidR="00E53744" w:rsidRPr="00F9544E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E53744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E53744" w:rsidRPr="00F9544E">
        <w:rPr>
          <w:rFonts w:ascii="Arial" w:hAnsi="Arial" w:cs="Arial"/>
          <w:b/>
          <w:sz w:val="24"/>
          <w:szCs w:val="24"/>
          <w:u w:val="single"/>
        </w:rPr>
        <w:t xml:space="preserve">/24) </w:t>
      </w:r>
    </w:p>
    <w:p w14:paraId="044FDE63" w14:textId="77777777" w:rsidR="00E53744" w:rsidRPr="00F9544E" w:rsidRDefault="00E53744" w:rsidP="00E5374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132B19" w14:textId="77777777" w:rsidR="00E53744" w:rsidRPr="00494C16" w:rsidRDefault="00E53744" w:rsidP="00E53744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05691B3A" w14:textId="043772AC" w:rsidR="00E53744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3C91">
        <w:rPr>
          <w:rFonts w:ascii="Arial" w:hAnsi="Arial" w:cs="Arial"/>
          <w14:ligatures w14:val="standardContextual"/>
        </w:rPr>
        <w:t>Žádám tímto o</w:t>
      </w:r>
      <w:r w:rsidRPr="001A0E68">
        <w:rPr>
          <w:rFonts w:ascii="ArialMT" w:hAnsi="ArialMT" w:cs="ArialMT"/>
          <w14:ligatures w14:val="standardContextual"/>
        </w:rPr>
        <w:t xml:space="preserve"> </w:t>
      </w:r>
      <w:r w:rsidRPr="004F67CC">
        <w:rPr>
          <w:rFonts w:ascii="Arial" w:hAnsi="Arial" w:cs="Arial"/>
        </w:rPr>
        <w:t xml:space="preserve">poskytnutí </w:t>
      </w:r>
      <w:r w:rsidR="0090384A">
        <w:rPr>
          <w:rFonts w:ascii="Arial" w:hAnsi="Arial" w:cs="Arial"/>
        </w:rPr>
        <w:t xml:space="preserve">obsahu informací, které o byly </w:t>
      </w:r>
      <w:r w:rsidR="0090384A">
        <w:rPr>
          <w:rFonts w:ascii="Arial" w:hAnsi="Arial" w:cs="Arial"/>
        </w:rPr>
        <w:t xml:space="preserve">o </w:t>
      </w:r>
      <w:proofErr w:type="gramStart"/>
      <w:r w:rsidR="0090384A">
        <w:rPr>
          <w:rFonts w:ascii="Arial" w:hAnsi="Arial" w:cs="Arial"/>
        </w:rPr>
        <w:t>mne</w:t>
      </w:r>
      <w:proofErr w:type="gramEnd"/>
      <w:r w:rsidR="0090384A">
        <w:rPr>
          <w:rFonts w:ascii="Arial" w:hAnsi="Arial" w:cs="Arial"/>
        </w:rPr>
        <w:t xml:space="preserve"> </w:t>
      </w:r>
      <w:r w:rsidR="0090384A">
        <w:rPr>
          <w:rFonts w:ascii="Arial" w:hAnsi="Arial" w:cs="Arial"/>
        </w:rPr>
        <w:t>předány</w:t>
      </w:r>
      <w:r w:rsidR="0090384A">
        <w:rPr>
          <w:rFonts w:ascii="Arial" w:hAnsi="Arial" w:cs="Arial"/>
        </w:rPr>
        <w:t xml:space="preserve"> bankou</w:t>
      </w:r>
      <w:r w:rsidR="0090384A">
        <w:rPr>
          <w:rFonts w:ascii="Arial" w:hAnsi="Arial" w:cs="Arial"/>
        </w:rPr>
        <w:t xml:space="preserve"> příslušnému správci daně.</w:t>
      </w:r>
    </w:p>
    <w:p w14:paraId="2C463BF1" w14:textId="77777777" w:rsidR="00E53744" w:rsidRPr="000F4C38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  <w14:ligatures w14:val="standardContextual"/>
        </w:rPr>
      </w:pPr>
    </w:p>
    <w:p w14:paraId="1D76450D" w14:textId="77777777" w:rsidR="00E53744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Odpověď: </w:t>
      </w:r>
    </w:p>
    <w:p w14:paraId="7914F05F" w14:textId="4DC5968E" w:rsidR="0090384A" w:rsidRDefault="0090384A" w:rsidP="009038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Vaše</w:t>
      </w:r>
      <w:r>
        <w:rPr>
          <w:rFonts w:ascii="Arial" w:hAnsi="Arial" w:cs="Arial"/>
        </w:rPr>
        <w:t xml:space="preserve"> banka předala správci daně informaci o tom, zda je Váš účet aktivní či uzavřený, dále předala informaci o zaslání peněz do zahraničí, odchozí částku, Vaše osobní údaje (tedy jméno a příjmení, adresu, datum a místo narození) a jako poslední informaci o zůstatku na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bankovním účtu, tedy informace dle § 13k odst. 1 z. č. 164/2013 Sb., o mezinárodní spolupráci při správě daní a o změně dalších souvisejících zákonů, ve znění p. p. Příslušný správce daně pak informace předal povinnému subjektu v rámci postupů výše uvedeného zákona. </w:t>
      </w:r>
    </w:p>
    <w:p w14:paraId="6D470A92" w14:textId="77777777" w:rsidR="001E1838" w:rsidRDefault="001E1838" w:rsidP="0090384A">
      <w:pPr>
        <w:autoSpaceDE w:val="0"/>
        <w:autoSpaceDN w:val="0"/>
        <w:adjustRightInd w:val="0"/>
        <w:jc w:val="both"/>
      </w:pPr>
    </w:p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44"/>
    <w:rsid w:val="001E1838"/>
    <w:rsid w:val="008A4FD7"/>
    <w:rsid w:val="0090384A"/>
    <w:rsid w:val="00E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A4AC"/>
  <w15:chartTrackingRefBased/>
  <w15:docId w15:val="{4B3ECDBF-F1A0-401C-B339-BD65EC7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74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2024-08-02T09:26:00Z</dcterms:created>
  <dcterms:modified xsi:type="dcterms:W3CDTF">2024-08-02T09:26:00Z</dcterms:modified>
</cp:coreProperties>
</file>