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B69C" w14:textId="381B4985" w:rsidR="001911AF" w:rsidRPr="00F217A0" w:rsidRDefault="001911AF" w:rsidP="001911AF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Hlk120773718"/>
      <w:bookmarkEnd w:id="0"/>
      <w:r w:rsidRPr="00F217A0">
        <w:rPr>
          <w:rFonts w:ascii="Arial" w:hAnsi="Arial" w:cs="Arial"/>
          <w:b/>
          <w:sz w:val="24"/>
          <w:szCs w:val="24"/>
          <w:u w:val="single"/>
        </w:rPr>
        <w:t xml:space="preserve">Poskytnutá informace GFŘ podle zákona o svobodném přístupu k informacím 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C06EA6">
        <w:rPr>
          <w:rFonts w:ascii="Arial" w:hAnsi="Arial" w:cs="Arial"/>
          <w:b/>
          <w:sz w:val="24"/>
          <w:szCs w:val="24"/>
          <w:u w:val="single"/>
        </w:rPr>
        <w:t>7</w:t>
      </w:r>
      <w:r w:rsidRPr="00F217A0">
        <w:rPr>
          <w:rFonts w:ascii="Arial" w:hAnsi="Arial" w:cs="Arial"/>
          <w:b/>
          <w:sz w:val="24"/>
          <w:szCs w:val="24"/>
          <w:u w:val="single"/>
        </w:rPr>
        <w:t>/2023</w:t>
      </w:r>
    </w:p>
    <w:p w14:paraId="4D7270F0" w14:textId="77777777" w:rsidR="001911AF" w:rsidRPr="002866E2" w:rsidRDefault="001911AF" w:rsidP="001911AF">
      <w:pPr>
        <w:jc w:val="both"/>
        <w:rPr>
          <w:rFonts w:ascii="Arial" w:hAnsi="Arial" w:cs="Arial"/>
          <w:b/>
          <w:u w:val="single"/>
        </w:rPr>
      </w:pPr>
      <w:r w:rsidRPr="002866E2">
        <w:rPr>
          <w:rFonts w:ascii="Arial" w:hAnsi="Arial" w:cs="Arial"/>
          <w:b/>
          <w:u w:val="single"/>
        </w:rPr>
        <w:t xml:space="preserve">Dotaz: </w:t>
      </w:r>
    </w:p>
    <w:p w14:paraId="7D6CF0C5" w14:textId="4654E6F1" w:rsidR="00CC609B" w:rsidRDefault="001911AF" w:rsidP="00CC609B">
      <w:pPr>
        <w:spacing w:after="0"/>
        <w:jc w:val="both"/>
        <w:rPr>
          <w:rFonts w:ascii="Arial" w:hAnsi="Arial" w:cs="Arial"/>
        </w:rPr>
      </w:pPr>
      <w:r w:rsidRPr="002866E2">
        <w:rPr>
          <w:rFonts w:ascii="Arial" w:hAnsi="Arial" w:cs="Arial"/>
        </w:rPr>
        <w:t xml:space="preserve">Žádám poskytnout </w:t>
      </w:r>
      <w:bookmarkStart w:id="1" w:name="_Hlk127344340"/>
      <w:r w:rsidR="00CC609B" w:rsidRPr="0035654A">
        <w:rPr>
          <w:rFonts w:ascii="Arial" w:hAnsi="Arial" w:cs="Arial"/>
        </w:rPr>
        <w:t>informaci o počtu obcí, které v letech 2009 až 2023 stanovily koeficient daně z nemovitosti podle § 12 zákona č. 338/1992, o dani z nemovitých věcí, ve znění pozdějších předpisů (dále jen „</w:t>
      </w:r>
      <w:proofErr w:type="spellStart"/>
      <w:r w:rsidR="00CC609B" w:rsidRPr="0035654A">
        <w:rPr>
          <w:rFonts w:ascii="Arial" w:hAnsi="Arial" w:cs="Arial"/>
        </w:rPr>
        <w:t>ZDNe</w:t>
      </w:r>
      <w:proofErr w:type="spellEnd"/>
      <w:r w:rsidR="00CC609B" w:rsidRPr="0035654A">
        <w:rPr>
          <w:rFonts w:ascii="Arial" w:hAnsi="Arial" w:cs="Arial"/>
        </w:rPr>
        <w:t xml:space="preserve">“). </w:t>
      </w:r>
    </w:p>
    <w:p w14:paraId="3E0AFB3B" w14:textId="77777777" w:rsidR="00CC609B" w:rsidRDefault="00CC609B" w:rsidP="00CC609B">
      <w:pPr>
        <w:spacing w:after="0"/>
        <w:jc w:val="both"/>
        <w:rPr>
          <w:rFonts w:ascii="Arial" w:hAnsi="Arial" w:cs="Arial"/>
        </w:rPr>
      </w:pPr>
    </w:p>
    <w:p w14:paraId="08CA124D" w14:textId="461394B4" w:rsidR="001911AF" w:rsidRDefault="001911AF" w:rsidP="00CC609B">
      <w:pPr>
        <w:spacing w:after="0"/>
        <w:jc w:val="both"/>
        <w:rPr>
          <w:rFonts w:ascii="Arial" w:hAnsi="Arial" w:cs="Arial"/>
          <w:b/>
          <w:u w:val="single"/>
        </w:rPr>
      </w:pPr>
      <w:r w:rsidRPr="002866E2">
        <w:rPr>
          <w:rFonts w:ascii="Arial" w:hAnsi="Arial" w:cs="Arial"/>
          <w:b/>
          <w:u w:val="single"/>
        </w:rPr>
        <w:t xml:space="preserve">Odpověď: </w:t>
      </w:r>
    </w:p>
    <w:p w14:paraId="783CA730" w14:textId="77777777" w:rsidR="00CC609B" w:rsidRDefault="00CC609B" w:rsidP="00CC609B">
      <w:pPr>
        <w:spacing w:after="0"/>
        <w:jc w:val="both"/>
        <w:rPr>
          <w:rFonts w:ascii="Arial" w:hAnsi="Arial" w:cs="Arial"/>
          <w:b/>
          <w:u w:val="single"/>
        </w:rPr>
      </w:pPr>
    </w:p>
    <w:p w14:paraId="4FA57D2B" w14:textId="6309AE72" w:rsidR="00CC609B" w:rsidRDefault="00CC609B" w:rsidP="00CC609B">
      <w:pPr>
        <w:spacing w:line="276" w:lineRule="auto"/>
        <w:jc w:val="both"/>
        <w:rPr>
          <w:rFonts w:ascii="Arial" w:hAnsi="Arial" w:cs="Arial"/>
        </w:rPr>
      </w:pPr>
      <w:r w:rsidRPr="0035654A">
        <w:rPr>
          <w:rFonts w:ascii="Arial" w:hAnsi="Arial" w:cs="Arial"/>
        </w:rPr>
        <w:t xml:space="preserve">Povinný subjekt </w:t>
      </w:r>
      <w:r w:rsidR="00C06EA6" w:rsidRPr="0035654A">
        <w:rPr>
          <w:rFonts w:ascii="Arial" w:hAnsi="Arial" w:cs="Arial"/>
        </w:rPr>
        <w:t xml:space="preserve">Vás </w:t>
      </w:r>
      <w:r w:rsidRPr="0035654A">
        <w:rPr>
          <w:rFonts w:ascii="Arial" w:hAnsi="Arial" w:cs="Arial"/>
        </w:rPr>
        <w:t xml:space="preserve">dle § 6 InfZ </w:t>
      </w:r>
      <w:r w:rsidRPr="0035654A">
        <w:rPr>
          <w:rFonts w:ascii="Arial" w:hAnsi="Arial" w:cs="Arial"/>
          <w:b/>
          <w:bCs/>
        </w:rPr>
        <w:t>odkazuje</w:t>
      </w:r>
      <w:r w:rsidRPr="0035654A">
        <w:rPr>
          <w:rFonts w:ascii="Arial" w:hAnsi="Arial" w:cs="Arial"/>
        </w:rPr>
        <w:t xml:space="preserve"> </w:t>
      </w:r>
      <w:r w:rsidRPr="0035654A">
        <w:rPr>
          <w:rFonts w:ascii="Arial" w:hAnsi="Arial" w:cs="Arial"/>
          <w:b/>
          <w:bCs/>
        </w:rPr>
        <w:t>na zveřejněnou informaci</w:t>
      </w:r>
      <w:r w:rsidRPr="0035654A">
        <w:rPr>
          <w:rFonts w:ascii="Arial" w:hAnsi="Arial" w:cs="Arial"/>
        </w:rPr>
        <w:t>, neboť údaje jsou veřejně dostupné ke stažení na portálu MOJE daně (</w:t>
      </w:r>
      <w:hyperlink r:id="rId4" w:history="1">
        <w:r w:rsidRPr="0035654A">
          <w:rPr>
            <w:rStyle w:val="Hypertextovodkaz"/>
            <w:rFonts w:ascii="Arial" w:hAnsi="Arial" w:cs="Arial"/>
          </w:rPr>
          <w:t>www.mojedane.cz</w:t>
        </w:r>
      </w:hyperlink>
      <w:r w:rsidRPr="0035654A">
        <w:rPr>
          <w:rFonts w:ascii="Arial" w:hAnsi="Arial" w:cs="Arial"/>
        </w:rPr>
        <w:t xml:space="preserve">), a to dle následujícího postupu: v zápatí kliknout na Dokumentace → Dokumentace ke službě elektronických podání EPO → Číselníky EPO → číselník č. 42 - DNE – MÍSTNÍ KOEFICIENTY DLE § 12 ZÁKONA O DANI Z NEMOVITÝCH VĚCÍ (přímý odkaz zde: </w:t>
      </w:r>
      <w:hyperlink r:id="rId5" w:history="1">
        <w:r w:rsidRPr="0035654A">
          <w:rPr>
            <w:rStyle w:val="Hypertextovodkaz"/>
            <w:rFonts w:ascii="Arial" w:hAnsi="Arial" w:cs="Arial"/>
          </w:rPr>
          <w:t>https://adisspr.mfcr.cz/pmd/dokumentace/ciselniky</w:t>
        </w:r>
      </w:hyperlink>
      <w:r w:rsidRPr="0035654A">
        <w:rPr>
          <w:rFonts w:ascii="Arial" w:hAnsi="Arial" w:cs="Arial"/>
          <w:color w:val="1F497D"/>
        </w:rPr>
        <w:t xml:space="preserve">). </w:t>
      </w:r>
      <w:r w:rsidRPr="0035654A">
        <w:rPr>
          <w:rFonts w:ascii="Arial" w:hAnsi="Arial" w:cs="Arial"/>
        </w:rPr>
        <w:t xml:space="preserve">V uvedeném číselníku jsou uvedeny všechny místní koeficienty, přičemž názvy jednotlivých obcí vč. čísla obce lze nalézt v číselníku č. 15 OBCE ČSÚ. Číselník obsahuje koeficienty podle § 12 </w:t>
      </w:r>
      <w:proofErr w:type="spellStart"/>
      <w:r w:rsidRPr="0035654A">
        <w:rPr>
          <w:rFonts w:ascii="Arial" w:hAnsi="Arial" w:cs="Arial"/>
        </w:rPr>
        <w:t>ZDNe</w:t>
      </w:r>
      <w:proofErr w:type="spellEnd"/>
      <w:r w:rsidRPr="0035654A">
        <w:rPr>
          <w:rFonts w:ascii="Arial" w:hAnsi="Arial" w:cs="Arial"/>
        </w:rPr>
        <w:t xml:space="preserve"> od roku 2009.  </w:t>
      </w:r>
    </w:p>
    <w:p w14:paraId="1ABFAB19" w14:textId="77777777" w:rsidR="00CC609B" w:rsidRDefault="00CC609B" w:rsidP="00CC609B">
      <w:pPr>
        <w:spacing w:line="276" w:lineRule="auto"/>
        <w:jc w:val="both"/>
        <w:rPr>
          <w:rFonts w:ascii="Arial" w:hAnsi="Arial" w:cs="Arial"/>
        </w:rPr>
      </w:pPr>
    </w:p>
    <w:bookmarkEnd w:id="1"/>
    <w:p w14:paraId="2FC4407C" w14:textId="77777777" w:rsidR="00CC609B" w:rsidRPr="002866E2" w:rsidRDefault="00CC609B" w:rsidP="00CC609B">
      <w:pPr>
        <w:spacing w:after="0"/>
        <w:jc w:val="both"/>
        <w:rPr>
          <w:rFonts w:ascii="Arial" w:hAnsi="Arial" w:cs="Arial"/>
          <w:b/>
          <w:u w:val="single"/>
        </w:rPr>
      </w:pPr>
    </w:p>
    <w:sectPr w:rsidR="00CC609B" w:rsidRPr="002866E2" w:rsidSect="00040B8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AF"/>
    <w:rsid w:val="001911AF"/>
    <w:rsid w:val="001E1838"/>
    <w:rsid w:val="003A59C2"/>
    <w:rsid w:val="00A4299D"/>
    <w:rsid w:val="00C06EA6"/>
    <w:rsid w:val="00CC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0EE4A"/>
  <w15:chartTrackingRefBased/>
  <w15:docId w15:val="{A6E5D654-46A5-40ED-A4D7-A760D917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11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ize">
    <w:name w:val="size"/>
    <w:basedOn w:val="Standardnpsmoodstavce"/>
    <w:rsid w:val="001911AF"/>
  </w:style>
  <w:style w:type="character" w:styleId="Hypertextovodkaz">
    <w:name w:val="Hyperlink"/>
    <w:basedOn w:val="Standardnpsmoodstavce"/>
    <w:uiPriority w:val="99"/>
    <w:unhideWhenUsed/>
    <w:rsid w:val="00CC60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sspr.mfcr.cz/pmd/dokumentace/ciselniky" TargetMode="External"/><Relationship Id="rId4" Type="http://schemas.openxmlformats.org/officeDocument/2006/relationships/hyperlink" Target="http://www.mojedan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5</cp:revision>
  <dcterms:created xsi:type="dcterms:W3CDTF">2023-03-29T10:26:00Z</dcterms:created>
  <dcterms:modified xsi:type="dcterms:W3CDTF">2023-03-29T13:07:00Z</dcterms:modified>
</cp:coreProperties>
</file>