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5AD" w14:textId="06A14A88" w:rsidR="00D44C47" w:rsidRDefault="00D44C47" w:rsidP="00D44C47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0E08606B" w14:textId="77777777" w:rsidR="00D44C47" w:rsidRDefault="00D44C47" w:rsidP="00D44C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373604CB" w14:textId="77777777" w:rsidR="005C6E16" w:rsidRDefault="00D44C47" w:rsidP="005C6E16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Žádám</w:t>
      </w:r>
      <w:r w:rsidRPr="005B3596">
        <w:rPr>
          <w:rFonts w:ascii="Arial" w:hAnsi="Arial" w:cs="Arial"/>
        </w:rPr>
        <w:t xml:space="preserve"> </w:t>
      </w:r>
      <w:r w:rsidR="005C6E16">
        <w:rPr>
          <w:rFonts w:ascii="Arial" w:hAnsi="Arial" w:cs="Arial"/>
          <w:sz w:val="22"/>
          <w:szCs w:val="22"/>
        </w:rPr>
        <w:t xml:space="preserve">o poskytnutí informace o tom, zda z pokynu povinného subjektu probíhá celostátní kontrola uplatňování slev za umístnění dítěte, tzv. školkovného, či zda bylo vydáno obdobné opatření s funkčně shodným důsledkem, na </w:t>
      </w:r>
      <w:proofErr w:type="gramStart"/>
      <w:r w:rsidR="005C6E16">
        <w:rPr>
          <w:rFonts w:ascii="Arial" w:hAnsi="Arial" w:cs="Arial"/>
          <w:sz w:val="22"/>
          <w:szCs w:val="22"/>
        </w:rPr>
        <w:t>základě</w:t>
      </w:r>
      <w:proofErr w:type="gramEnd"/>
      <w:r w:rsidR="005C6E16">
        <w:rPr>
          <w:rFonts w:ascii="Arial" w:hAnsi="Arial" w:cs="Arial"/>
          <w:sz w:val="22"/>
          <w:szCs w:val="22"/>
        </w:rPr>
        <w:t xml:space="preserve"> kterého by finanční úřady plošně kontrolovaly uplatňování těchto slev a pokud ano, pak žádáte o poskytnutí tohoto pokynu.</w:t>
      </w:r>
    </w:p>
    <w:p w14:paraId="0A5925DB" w14:textId="77777777" w:rsidR="00D44C47" w:rsidRPr="0006331D" w:rsidRDefault="00D44C47" w:rsidP="00D44C47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4690955B" w14:textId="3224A7AB" w:rsidR="00D44C47" w:rsidRPr="005C6E16" w:rsidRDefault="005C6E16" w:rsidP="005C6E16">
      <w:pPr>
        <w:jc w:val="both"/>
        <w:rPr>
          <w:rFonts w:ascii="Arial" w:hAnsi="Arial" w:cs="Arial"/>
        </w:rPr>
      </w:pPr>
      <w:r w:rsidRPr="005C6E16">
        <w:rPr>
          <w:rFonts w:ascii="Arial" w:hAnsi="Arial" w:cs="Arial"/>
        </w:rPr>
        <w:t>Sdělujeme Vám, že</w:t>
      </w:r>
      <w:r w:rsidRPr="005C6E16">
        <w:rPr>
          <w:rFonts w:ascii="Arial" w:hAnsi="Arial" w:cs="Arial"/>
        </w:rPr>
        <w:t xml:space="preserve"> </w:t>
      </w:r>
      <w:r w:rsidRPr="005C6E16">
        <w:rPr>
          <w:rFonts w:ascii="Arial" w:hAnsi="Arial" w:cs="Arial"/>
          <w:b/>
          <w:bCs/>
        </w:rPr>
        <w:t>nebyla zahájena žádná celostátní kontrola</w:t>
      </w:r>
      <w:r w:rsidRPr="005C6E16">
        <w:rPr>
          <w:rFonts w:ascii="Arial" w:hAnsi="Arial" w:cs="Arial"/>
        </w:rPr>
        <w:t xml:space="preserve"> uplatňování slev za umístění dítěte, ani neexistuje žádný pokyn, předpis či nařízení, který by provádění takovéto akce zahajoval/nařizoval.</w:t>
      </w:r>
    </w:p>
    <w:p w14:paraId="1245BA89" w14:textId="77777777" w:rsidR="005C6E16" w:rsidRPr="00D96AFF" w:rsidRDefault="005C6E16" w:rsidP="005C6E16">
      <w:pPr>
        <w:spacing w:after="1200" w:line="276" w:lineRule="auto"/>
        <w:jc w:val="both"/>
        <w:rPr>
          <w:rFonts w:ascii="Arial" w:hAnsi="Arial" w:cs="Arial"/>
        </w:rPr>
      </w:pPr>
      <w:r w:rsidRPr="005C6E16">
        <w:rPr>
          <w:rFonts w:ascii="Arial" w:hAnsi="Arial" w:cs="Arial"/>
        </w:rPr>
        <w:t xml:space="preserve">K uplatnění slevy za umístnění dítěte do předškolního zařízení zveřejnila Finanční správa ČR informace, které naleznete na webu zde: </w:t>
      </w:r>
      <w:hyperlink r:id="rId4" w:history="1">
        <w:r w:rsidRPr="005C6E16">
          <w:rPr>
            <w:rStyle w:val="Hypertextovodkaz"/>
            <w:rFonts w:ascii="Arial" w:hAnsi="Arial" w:cs="Arial"/>
          </w:rPr>
          <w:t>https://www.financnisprava.cz/cs/dane/dane/dan-z-prijmu/dotazy-a-odpovedi/dan-z-prijmu-fyzickych-osob/aktualne-k-dani-z-prijmu-fyzickych-osob</w:t>
        </w:r>
      </w:hyperlink>
      <w:r w:rsidRPr="005C6E16">
        <w:rPr>
          <w:rFonts w:ascii="Arial" w:hAnsi="Arial" w:cs="Arial"/>
        </w:rPr>
        <w:t xml:space="preserve">. K obecným postupům při vyřizování podání pak naleznete informace zveřejněné zde: </w:t>
      </w:r>
      <w:hyperlink r:id="rId5" w:history="1">
        <w:r w:rsidRPr="005C6E16">
          <w:rPr>
            <w:rStyle w:val="Hypertextovodkaz"/>
            <w:rFonts w:ascii="Arial" w:hAnsi="Arial" w:cs="Arial"/>
          </w:rPr>
          <w:t>https://www.financnisprava.cz/cs/informace-podle-zakona-c-106-1999-sb/postup-pri-vyrizovani-podani</w:t>
        </w:r>
      </w:hyperlink>
      <w:r>
        <w:t xml:space="preserve">. </w:t>
      </w:r>
    </w:p>
    <w:p w14:paraId="3476FE50" w14:textId="77777777" w:rsidR="00D44C47" w:rsidRDefault="00D44C47" w:rsidP="00D44C47"/>
    <w:p w14:paraId="5407079F" w14:textId="77777777" w:rsidR="00D44C47" w:rsidRDefault="00D44C47" w:rsidP="00D44C47"/>
    <w:p w14:paraId="2CBC4052" w14:textId="77777777" w:rsidR="00D44C47" w:rsidRDefault="00D44C47" w:rsidP="00D44C47"/>
    <w:p w14:paraId="03D89C1D" w14:textId="77777777" w:rsidR="00DD7D53" w:rsidRDefault="00DD7D53"/>
    <w:sectPr w:rsidR="00DD7D53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47"/>
    <w:rsid w:val="005C6E16"/>
    <w:rsid w:val="00977BD7"/>
    <w:rsid w:val="00D44C47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E8F9"/>
  <w15:chartTrackingRefBased/>
  <w15:docId w15:val="{35F784BE-3ED5-4E45-895B-F97DBB3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6E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informace-podle-zakona-c-106-1999-sb/postup-pri-vyrizovani-podani" TargetMode="External"/><Relationship Id="rId4" Type="http://schemas.openxmlformats.org/officeDocument/2006/relationships/hyperlink" Target="https://www.financnisprava.cz/cs/dane/dane/dan-z-prijmu/dotazy-a-odpovedi/dan-z-prijmu-fyzickych-osob/aktualne-k-dani-z-prijmu-fyzickych-oso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2022-08-23T08:10:00Z</dcterms:created>
  <dcterms:modified xsi:type="dcterms:W3CDTF">2022-08-23T08:42:00Z</dcterms:modified>
</cp:coreProperties>
</file>