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D8" w:rsidRPr="002F464B" w:rsidRDefault="00EE6BD8" w:rsidP="00EE6BD8">
      <w:pPr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2</w:t>
      </w:r>
      <w:r w:rsidRPr="002F464B">
        <w:rPr>
          <w:rFonts w:ascii="Arial" w:hAnsi="Arial" w:cs="Arial"/>
          <w:b/>
          <w:u w:val="single"/>
        </w:rPr>
        <w:t>/2020</w:t>
      </w:r>
    </w:p>
    <w:p w:rsidR="00EE6BD8" w:rsidRDefault="00EE6BD8" w:rsidP="00EE6BD8">
      <w:pPr>
        <w:jc w:val="both"/>
        <w:rPr>
          <w:rFonts w:ascii="Arial" w:hAnsi="Arial" w:cs="Arial"/>
          <w:b/>
          <w:i/>
          <w:u w:val="single"/>
        </w:rPr>
      </w:pPr>
      <w:r w:rsidRPr="00DA27A8">
        <w:rPr>
          <w:rFonts w:ascii="Arial" w:hAnsi="Arial" w:cs="Arial"/>
          <w:b/>
          <w:u w:val="single"/>
        </w:rPr>
        <w:t>Dotaz</w:t>
      </w:r>
      <w:r w:rsidRPr="00DA27A8">
        <w:rPr>
          <w:rFonts w:ascii="Arial" w:hAnsi="Arial" w:cs="Arial"/>
          <w:b/>
          <w:i/>
          <w:u w:val="single"/>
        </w:rPr>
        <w:t>:</w:t>
      </w:r>
    </w:p>
    <w:p w:rsidR="00EE6BD8" w:rsidRPr="00EE6BD8" w:rsidRDefault="00EE6BD8" w:rsidP="00EE6BD8">
      <w:pPr>
        <w:jc w:val="both"/>
        <w:rPr>
          <w:rFonts w:ascii="Arial" w:eastAsia="Calibri" w:hAnsi="Arial" w:cs="Arial"/>
          <w:szCs w:val="24"/>
        </w:rPr>
      </w:pPr>
      <w:r w:rsidRPr="00EE6BD8">
        <w:rPr>
          <w:rFonts w:ascii="Arial" w:eastAsia="Calibri" w:hAnsi="Arial" w:cs="Arial"/>
          <w:szCs w:val="24"/>
        </w:rPr>
        <w:t xml:space="preserve">Tímto žádáme o stratifikaci doměrků za rok 2019, kdy pro naše účely plně postačí provést notně zjednodušenou (jednořádkovou) stratifikaci, a to v rozmezí 50 000 až nejvyšší doměrek. </w:t>
      </w:r>
    </w:p>
    <w:p w:rsidR="00EE6BD8" w:rsidRDefault="00EE6BD8" w:rsidP="00EE6BD8">
      <w:pPr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 w:rsidRPr="00966C34">
        <w:rPr>
          <w:rFonts w:ascii="Arial" w:hAnsi="Arial" w:cs="Arial"/>
          <w:b/>
          <w:u w:val="single"/>
        </w:rPr>
        <w:t xml:space="preserve">Odpověď: </w:t>
      </w:r>
    </w:p>
    <w:p w:rsidR="00641E67" w:rsidRDefault="00EE6BD8" w:rsidP="00932167">
      <w:pPr>
        <w:spacing w:after="1200" w:line="276" w:lineRule="auto"/>
        <w:jc w:val="both"/>
      </w:pPr>
      <w:r w:rsidRPr="00EE6BD8">
        <w:rPr>
          <w:rFonts w:ascii="Arial" w:hAnsi="Arial" w:cs="Arial"/>
        </w:rPr>
        <w:t>P</w:t>
      </w:r>
      <w:r w:rsidRPr="00EE6BD8">
        <w:rPr>
          <w:rFonts w:ascii="Arial" w:hAnsi="Arial" w:cs="Arial"/>
        </w:rPr>
        <w:t xml:space="preserve">očet daňových subjektů s doměrkem větším než 50.000 Kč za rok 2019 je celkem 2040. </w:t>
      </w:r>
      <w:bookmarkStart w:id="0" w:name="_GoBack"/>
      <w:bookmarkEnd w:id="0"/>
    </w:p>
    <w:sectPr w:rsidR="00641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D8"/>
    <w:rsid w:val="00641E67"/>
    <w:rsid w:val="00932167"/>
    <w:rsid w:val="00E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683C2-E56C-48F8-9CBF-75E9267B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6B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6B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313</Characters>
  <Application>Microsoft Office Word</Application>
  <DocSecurity>0</DocSecurity>
  <Lines>2</Lines>
  <Paragraphs>1</Paragraphs>
  <ScaleCrop>false</ScaleCrop>
  <Company>Finanční správa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2020-10-14T12:00:00Z</dcterms:created>
  <dcterms:modified xsi:type="dcterms:W3CDTF">2020-10-14T12:04:00Z</dcterms:modified>
</cp:coreProperties>
</file>