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D" w:rsidRDefault="007C7A5D" w:rsidP="007C7A5D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23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7C7A5D" w:rsidRDefault="007C7A5D" w:rsidP="007C7A5D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7C7A5D" w:rsidRPr="00365ABC" w:rsidRDefault="007C7A5D" w:rsidP="007C7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365ABC">
        <w:rPr>
          <w:rFonts w:ascii="Arial" w:hAnsi="Arial" w:cs="Arial"/>
          <w:sz w:val="24"/>
          <w:szCs w:val="24"/>
        </w:rPr>
        <w:t>ádám o poskytnutí metodiky k odmě</w:t>
      </w:r>
      <w:r>
        <w:rPr>
          <w:rFonts w:ascii="Arial" w:hAnsi="Arial" w:cs="Arial"/>
          <w:sz w:val="24"/>
          <w:szCs w:val="24"/>
        </w:rPr>
        <w:t>ňování v oblasti převodních cen.</w:t>
      </w:r>
      <w:bookmarkStart w:id="0" w:name="_GoBack"/>
      <w:bookmarkEnd w:id="0"/>
    </w:p>
    <w:p w:rsidR="007C7A5D" w:rsidRDefault="007C7A5D" w:rsidP="007C7A5D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7C7A5D" w:rsidRPr="00365ABC" w:rsidRDefault="007C7A5D" w:rsidP="007C7A5D">
      <w:pPr>
        <w:pStyle w:val="Default"/>
        <w:spacing w:after="100" w:afterAutospacing="1"/>
        <w:jc w:val="both"/>
        <w:rPr>
          <w:rFonts w:ascii="Arial" w:hAnsi="Arial" w:cs="Arial"/>
        </w:rPr>
      </w:pPr>
      <w:r w:rsidRPr="00365ABC">
        <w:rPr>
          <w:rFonts w:ascii="Arial" w:hAnsi="Arial" w:cs="Arial"/>
        </w:rPr>
        <w:t xml:space="preserve">Metodika byla poskytnuta. </w:t>
      </w:r>
    </w:p>
    <w:p w:rsidR="0045672E" w:rsidRPr="007C7A5D" w:rsidRDefault="007C7A5D" w:rsidP="007C7A5D"/>
    <w:sectPr w:rsidR="0045672E" w:rsidRPr="007C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5D"/>
    <w:rsid w:val="003428A3"/>
    <w:rsid w:val="007C7A5D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7A5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7A5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2018-03-20T15:59:00Z</dcterms:created>
  <dcterms:modified xsi:type="dcterms:W3CDTF">2018-03-20T16:08:00Z</dcterms:modified>
</cp:coreProperties>
</file>