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97" w:rsidRPr="001C1695" w:rsidRDefault="00D13F97" w:rsidP="00D13F97">
      <w:pPr>
        <w:spacing w:after="0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5</w:t>
      </w:r>
      <w:r>
        <w:rPr>
          <w:rFonts w:ascii="Arial" w:hAnsi="Arial" w:cs="Arial"/>
          <w:b/>
          <w:u w:val="single"/>
        </w:rPr>
        <w:t>9</w:t>
      </w:r>
      <w:r w:rsidRPr="001C1695">
        <w:rPr>
          <w:rFonts w:ascii="Arial" w:hAnsi="Arial" w:cs="Arial"/>
          <w:b/>
          <w:u w:val="single"/>
        </w:rPr>
        <w:t>/2017</w:t>
      </w:r>
    </w:p>
    <w:p w:rsidR="00D13F97" w:rsidRPr="001C1695" w:rsidRDefault="00D13F97" w:rsidP="00D13F97">
      <w:pPr>
        <w:ind w:firstLine="708"/>
        <w:jc w:val="both"/>
        <w:rPr>
          <w:rFonts w:ascii="Arial" w:hAnsi="Arial" w:cs="Arial"/>
          <w:b/>
          <w:color w:val="000000"/>
          <w:u w:val="single"/>
        </w:rPr>
      </w:pPr>
    </w:p>
    <w:p w:rsidR="00D13F97" w:rsidRDefault="00D13F97" w:rsidP="00D13F97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Dotaz </w:t>
      </w:r>
    </w:p>
    <w:p w:rsidR="00D13F97" w:rsidRPr="00297C75" w:rsidRDefault="00D13F97" w:rsidP="00D13F97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Rozpočítání ceny (bez DPH) za ú</w:t>
      </w:r>
      <w:r w:rsidRPr="00297C75">
        <w:rPr>
          <w:rFonts w:ascii="Arial" w:eastAsia="Times New Roman" w:hAnsi="Arial" w:cs="Arial"/>
          <w:b/>
          <w:bCs/>
        </w:rPr>
        <w:t>nor 2017</w:t>
      </w:r>
    </w:p>
    <w:p w:rsidR="00D13F97" w:rsidRDefault="00D13F97" w:rsidP="00D13F97">
      <w:pPr>
        <w:rPr>
          <w:rFonts w:ascii="Arial" w:eastAsia="Times New Roman" w:hAnsi="Arial" w:cs="Arial"/>
        </w:rPr>
      </w:pPr>
      <w:r w:rsidRPr="00297C75">
        <w:rPr>
          <w:rFonts w:ascii="Arial" w:eastAsia="Times New Roman" w:hAnsi="Arial" w:cs="Arial"/>
        </w:rPr>
        <w:t>Cena za u</w:t>
      </w:r>
      <w:r>
        <w:rPr>
          <w:rFonts w:ascii="Arial" w:eastAsia="Times New Roman" w:hAnsi="Arial" w:cs="Arial"/>
        </w:rPr>
        <w:t>živatelské mí</w:t>
      </w:r>
      <w:r w:rsidRPr="00297C75">
        <w:rPr>
          <w:rFonts w:ascii="Arial" w:eastAsia="Times New Roman" w:hAnsi="Arial" w:cs="Arial"/>
        </w:rPr>
        <w:t>sto (bod II. odst. 3.2 smlouvy)</w:t>
      </w:r>
      <w:r w:rsidRPr="00297C75">
        <w:rPr>
          <w:rStyle w:val="apple-tab-span"/>
          <w:rFonts w:ascii="Arial" w:eastAsia="Times New Roman" w:hAnsi="Arial" w:cs="Arial"/>
        </w:rPr>
        <w:tab/>
      </w:r>
      <w:r w:rsidRPr="00297C75">
        <w:rPr>
          <w:rFonts w:ascii="Arial" w:eastAsia="Times New Roman" w:hAnsi="Arial" w:cs="Arial"/>
        </w:rPr>
        <w:t>pevn</w:t>
      </w:r>
      <w:r>
        <w:rPr>
          <w:rFonts w:ascii="Arial" w:eastAsia="Times New Roman" w:hAnsi="Arial" w:cs="Arial"/>
        </w:rPr>
        <w:t>á</w:t>
      </w:r>
      <w:r w:rsidRPr="00297C75">
        <w:rPr>
          <w:rFonts w:ascii="Arial" w:eastAsia="Times New Roman" w:hAnsi="Arial" w:cs="Arial"/>
        </w:rPr>
        <w:t xml:space="preserve"> cena</w:t>
      </w:r>
      <w:r w:rsidRPr="00297C75">
        <w:rPr>
          <w:rStyle w:val="apple-tab-span"/>
          <w:rFonts w:ascii="Arial" w:eastAsia="Times New Roman" w:hAnsi="Arial" w:cs="Arial"/>
        </w:rPr>
        <w:tab/>
      </w:r>
      <w:r w:rsidRPr="00297C75">
        <w:rPr>
          <w:rFonts w:ascii="Arial" w:eastAsia="Times New Roman" w:hAnsi="Arial" w:cs="Arial"/>
        </w:rPr>
        <w:t> 151 300,00 CZK </w:t>
      </w:r>
      <w:r w:rsidRPr="00297C75">
        <w:rPr>
          <w:rFonts w:ascii="Arial" w:eastAsia="Times New Roman" w:hAnsi="Arial" w:cs="Arial"/>
        </w:rPr>
        <w:br/>
        <w:t>Cena za údržbu (bod I. odst. 1.2 smlouvy) </w:t>
      </w:r>
      <w:r w:rsidRPr="00297C75">
        <w:rPr>
          <w:rStyle w:val="apple-tab-span"/>
          <w:rFonts w:ascii="Arial" w:eastAsia="Times New Roman" w:hAnsi="Arial" w:cs="Arial"/>
        </w:rPr>
        <w:tab/>
      </w:r>
      <w:r w:rsidRPr="00297C75">
        <w:rPr>
          <w:rFonts w:ascii="Arial" w:eastAsia="Times New Roman" w:hAnsi="Arial" w:cs="Arial"/>
        </w:rPr>
        <w:t>pevná cena </w:t>
      </w:r>
      <w:r w:rsidRPr="00297C75">
        <w:rPr>
          <w:rStyle w:val="apple-tab-span"/>
          <w:rFonts w:ascii="Arial" w:eastAsia="Times New Roman" w:hAnsi="Arial" w:cs="Arial"/>
        </w:rPr>
        <w:tab/>
      </w:r>
      <w:r w:rsidRPr="00297C75">
        <w:rPr>
          <w:rFonts w:ascii="Arial" w:eastAsia="Times New Roman" w:hAnsi="Arial" w:cs="Arial"/>
        </w:rPr>
        <w:t> 30 000,00 CZK </w:t>
      </w:r>
      <w:r w:rsidRPr="00297C75">
        <w:rPr>
          <w:rFonts w:ascii="Arial" w:eastAsia="Times New Roman" w:hAnsi="Arial" w:cs="Arial"/>
        </w:rPr>
        <w:br/>
        <w:t xml:space="preserve">Cena za SMS nad limit 75000 ks </w:t>
      </w:r>
      <w:r w:rsidRPr="00297C75">
        <w:rPr>
          <w:rStyle w:val="apple-tab-span"/>
          <w:rFonts w:ascii="Arial" w:eastAsia="Times New Roman" w:hAnsi="Arial" w:cs="Arial"/>
        </w:rPr>
        <w:tab/>
      </w:r>
      <w:r w:rsidRPr="00297C75">
        <w:rPr>
          <w:rFonts w:ascii="Arial" w:eastAsia="Times New Roman" w:hAnsi="Arial" w:cs="Arial"/>
        </w:rPr>
        <w:t>bylo 19012 SMS nad limit 75000 za 0,75Kc</w:t>
      </w:r>
      <w:r w:rsidRPr="00297C75">
        <w:rPr>
          <w:rStyle w:val="apple-tab-span"/>
          <w:rFonts w:ascii="Arial" w:eastAsia="Times New Roman" w:hAnsi="Arial" w:cs="Arial"/>
        </w:rPr>
        <w:tab/>
      </w:r>
      <w:r w:rsidRPr="00297C75">
        <w:rPr>
          <w:rFonts w:ascii="Arial" w:eastAsia="Times New Roman" w:hAnsi="Arial" w:cs="Arial"/>
        </w:rPr>
        <w:t> 14 259,00 CZK </w:t>
      </w:r>
      <w:r w:rsidRPr="00297C75">
        <w:rPr>
          <w:rFonts w:ascii="Arial" w:eastAsia="Times New Roman" w:hAnsi="Arial" w:cs="Arial"/>
        </w:rPr>
        <w:br/>
        <w:t>Celkem za únor 2017 </w:t>
      </w:r>
      <w:r w:rsidRPr="00297C75">
        <w:rPr>
          <w:rStyle w:val="apple-tab-span"/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 195 559,00 CZK bez DPH</w:t>
      </w:r>
    </w:p>
    <w:p w:rsidR="00D13F97" w:rsidRPr="00297C75" w:rsidRDefault="00D13F97" w:rsidP="00D13F97">
      <w:pPr>
        <w:rPr>
          <w:rFonts w:ascii="Arial" w:eastAsia="Times New Roman" w:hAnsi="Arial" w:cs="Arial"/>
        </w:rPr>
      </w:pPr>
      <w:r w:rsidRPr="00297C75">
        <w:rPr>
          <w:rFonts w:ascii="Arial" w:eastAsia="Times New Roman" w:hAnsi="Arial" w:cs="Arial"/>
        </w:rPr>
        <w:t>1) Souhlasí má kalkulace a byly náklady v únoru 2017 195 559,00 CZK bez DPH?</w:t>
      </w:r>
    </w:p>
    <w:p w:rsidR="00D13F97" w:rsidRDefault="00D13F97" w:rsidP="00D13F97">
      <w:pPr>
        <w:autoSpaceDE w:val="0"/>
        <w:autoSpaceDN w:val="0"/>
        <w:adjustRightInd w:val="0"/>
        <w:spacing w:after="100" w:afterAutospacing="1"/>
        <w:jc w:val="both"/>
        <w:rPr>
          <w:rFonts w:ascii="Arial" w:eastAsiaTheme="minorHAnsi" w:hAnsi="Arial" w:cs="Arial"/>
          <w:color w:val="000000"/>
        </w:rPr>
      </w:pPr>
      <w:r w:rsidRPr="00297C75">
        <w:rPr>
          <w:rFonts w:ascii="Arial" w:eastAsia="Times New Roman" w:hAnsi="Arial" w:cs="Arial"/>
        </w:rPr>
        <w:t>2) Pokud ne, jaké skutečně byly a jak byly vypočítány?</w:t>
      </w:r>
    </w:p>
    <w:p w:rsidR="00D13F97" w:rsidRDefault="00D13F97" w:rsidP="00D13F97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Odpověď: </w:t>
      </w:r>
    </w:p>
    <w:p w:rsidR="00D13F97" w:rsidRDefault="00D13F97" w:rsidP="00D13F97">
      <w:pPr>
        <w:pStyle w:val="Default"/>
        <w:spacing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1) Ne, Vaše kalkulace nesouhlasí. N</w:t>
      </w:r>
      <w:r w:rsidRPr="00CF1927">
        <w:rPr>
          <w:rFonts w:ascii="Arial" w:hAnsi="Arial" w:cs="Arial"/>
          <w:sz w:val="22"/>
          <w:szCs w:val="22"/>
        </w:rPr>
        <w:t xml:space="preserve">adlimitní SMS se fakturovaly pouze, pokud překročily počet 75 000 SMS zpráv </w:t>
      </w:r>
      <w:r>
        <w:rPr>
          <w:rFonts w:ascii="Arial" w:hAnsi="Arial" w:cs="Arial"/>
          <w:sz w:val="22"/>
          <w:szCs w:val="22"/>
        </w:rPr>
        <w:t xml:space="preserve">za měsíc </w:t>
      </w:r>
      <w:r w:rsidRPr="00CF1927">
        <w:rPr>
          <w:rFonts w:ascii="Arial" w:hAnsi="Arial" w:cs="Arial"/>
          <w:sz w:val="22"/>
          <w:szCs w:val="22"/>
        </w:rPr>
        <w:t>v rámci fakturační etapy. V tomto případě bylo fakturační období leden a únor 2017.</w:t>
      </w:r>
      <w:r>
        <w:rPr>
          <w:rFonts w:ascii="Arial" w:hAnsi="Arial" w:cs="Arial"/>
          <w:sz w:val="22"/>
          <w:szCs w:val="22"/>
        </w:rPr>
        <w:t xml:space="preserve"> V</w:t>
      </w:r>
      <w:r w:rsidRPr="00CF1927">
        <w:rPr>
          <w:rFonts w:ascii="Arial" w:hAnsi="Arial" w:cs="Arial"/>
          <w:sz w:val="22"/>
          <w:szCs w:val="22"/>
        </w:rPr>
        <w:t xml:space="preserve"> lednu nebyly vyčerpány volné SMS zprávy a </w:t>
      </w:r>
      <w:r>
        <w:rPr>
          <w:rFonts w:ascii="Arial" w:hAnsi="Arial" w:cs="Arial"/>
          <w:sz w:val="22"/>
          <w:szCs w:val="22"/>
        </w:rPr>
        <w:t>byly převedeny do </w:t>
      </w:r>
      <w:r w:rsidRPr="00CF1927">
        <w:rPr>
          <w:rFonts w:ascii="Arial" w:hAnsi="Arial" w:cs="Arial"/>
          <w:sz w:val="22"/>
          <w:szCs w:val="22"/>
        </w:rPr>
        <w:t>dalšího měsíce. J</w:t>
      </w:r>
      <w:r>
        <w:rPr>
          <w:rFonts w:ascii="Arial" w:hAnsi="Arial" w:cs="Arial"/>
          <w:sz w:val="22"/>
          <w:szCs w:val="22"/>
        </w:rPr>
        <w:t>ako nadlimitní v kalkulaci za </w:t>
      </w:r>
      <w:r w:rsidRPr="00CF1927">
        <w:rPr>
          <w:rFonts w:ascii="Arial" w:hAnsi="Arial" w:cs="Arial"/>
          <w:sz w:val="22"/>
          <w:szCs w:val="22"/>
        </w:rPr>
        <w:t xml:space="preserve">únor je </w:t>
      </w:r>
      <w:r>
        <w:rPr>
          <w:rFonts w:ascii="Arial" w:hAnsi="Arial" w:cs="Arial"/>
          <w:sz w:val="22"/>
          <w:szCs w:val="22"/>
        </w:rPr>
        <w:t xml:space="preserve">proto </w:t>
      </w:r>
      <w:r w:rsidRPr="00CF1927">
        <w:rPr>
          <w:rFonts w:ascii="Arial" w:hAnsi="Arial" w:cs="Arial"/>
          <w:sz w:val="22"/>
          <w:szCs w:val="22"/>
        </w:rPr>
        <w:t xml:space="preserve">fakturováno 7. 928 SMS a nikoliv 19.012. </w:t>
      </w:r>
    </w:p>
    <w:p w:rsidR="00D13F97" w:rsidRDefault="00D13F97" w:rsidP="00D13F97">
      <w:pPr>
        <w:pStyle w:val="Default"/>
        <w:spacing w:after="100" w:afterAutospacing="1"/>
        <w:jc w:val="both"/>
      </w:pPr>
      <w:r>
        <w:rPr>
          <w:rFonts w:ascii="Arial" w:hAnsi="Arial" w:cs="Arial"/>
          <w:sz w:val="22"/>
          <w:szCs w:val="22"/>
        </w:rPr>
        <w:t xml:space="preserve">Ad 2) Fakturace za leden a únor 2017 je v celkové výši 368.546 Kč bez DPH, přičemž z celkové částky bylo fakturováno překročení celkového počtu SMS – 7.928 á 0,75 Kč, tedy 5.946 Kč bez DPH. Náklady pouze za únor 2017 jsou 187.246 Kč bez DPH s ohledem na výše uvedené. </w:t>
      </w:r>
      <w:bookmarkStart w:id="0" w:name="_GoBack"/>
      <w:bookmarkEnd w:id="0"/>
    </w:p>
    <w:sectPr w:rsidR="00D13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97"/>
    <w:rsid w:val="003428A3"/>
    <w:rsid w:val="00930D15"/>
    <w:rsid w:val="00D13F97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F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D13F97"/>
  </w:style>
  <w:style w:type="paragraph" w:customStyle="1" w:styleId="Default">
    <w:name w:val="Default"/>
    <w:rsid w:val="00D13F9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F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D13F97"/>
  </w:style>
  <w:style w:type="paragraph" w:customStyle="1" w:styleId="Default">
    <w:name w:val="Default"/>
    <w:rsid w:val="00D13F9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1025</Characters>
  <Application>Microsoft Office Word</Application>
  <DocSecurity>0</DocSecurity>
  <Lines>8</Lines>
  <Paragraphs>2</Paragraphs>
  <ScaleCrop>false</ScaleCrop>
  <Company>Finanční správa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2017-05-26T14:19:00Z</dcterms:created>
  <dcterms:modified xsi:type="dcterms:W3CDTF">2017-05-26T14:22:00Z</dcterms:modified>
</cp:coreProperties>
</file>