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FC" w:rsidRPr="001C1695" w:rsidRDefault="007E54FC" w:rsidP="007E54FC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122</w:t>
      </w:r>
      <w:r w:rsidRPr="001C1695">
        <w:rPr>
          <w:rFonts w:ascii="Arial" w:hAnsi="Arial" w:cs="Arial"/>
          <w:b/>
          <w:u w:val="single"/>
        </w:rPr>
        <w:t>/2017</w:t>
      </w:r>
    </w:p>
    <w:p w:rsidR="007E54FC" w:rsidRDefault="007E54FC" w:rsidP="007E54FC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7E54FC" w:rsidRPr="00577FB3" w:rsidRDefault="007E54FC" w:rsidP="007E54FC">
      <w:pPr>
        <w:jc w:val="both"/>
        <w:rPr>
          <w:rFonts w:ascii="Arial" w:hAnsi="Arial" w:cs="Arial"/>
        </w:rPr>
      </w:pPr>
      <w:r w:rsidRPr="00577FB3">
        <w:rPr>
          <w:rFonts w:ascii="Arial" w:hAnsi="Arial" w:cs="Arial"/>
        </w:rPr>
        <w:t>Odvádí firm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Cyrrus</w:t>
      </w:r>
      <w:proofErr w:type="spellEnd"/>
      <w:r>
        <w:rPr>
          <w:rFonts w:ascii="Arial" w:hAnsi="Arial" w:cs="Arial"/>
        </w:rPr>
        <w:t xml:space="preserve"> a.s. finančnímu úřadu </w:t>
      </w:r>
      <w:r w:rsidRPr="00577FB3">
        <w:rPr>
          <w:rFonts w:ascii="Arial" w:hAnsi="Arial" w:cs="Arial"/>
        </w:rPr>
        <w:t>zdanění dividen</w:t>
      </w:r>
      <w:r>
        <w:rPr>
          <w:rFonts w:ascii="Arial" w:hAnsi="Arial" w:cs="Arial"/>
        </w:rPr>
        <w:t>d</w:t>
      </w:r>
      <w:r w:rsidRPr="00577FB3">
        <w:rPr>
          <w:rFonts w:ascii="Arial" w:hAnsi="Arial" w:cs="Arial"/>
        </w:rPr>
        <w:t xml:space="preserve"> ve výši 35 % nebo v jiné sazbě?</w:t>
      </w:r>
    </w:p>
    <w:p w:rsidR="007E54FC" w:rsidRDefault="007E54FC" w:rsidP="007E54FC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Jaký je ve smyslu zákona</w:t>
      </w:r>
      <w:r w:rsidRPr="00577FB3">
        <w:rPr>
          <w:rFonts w:ascii="Arial" w:hAnsi="Arial" w:cs="Arial"/>
        </w:rPr>
        <w:t xml:space="preserve"> správný postup zdanění dividen</w:t>
      </w:r>
      <w:r>
        <w:rPr>
          <w:rFonts w:ascii="Arial" w:hAnsi="Arial" w:cs="Arial"/>
        </w:rPr>
        <w:t>d</w:t>
      </w:r>
      <w:r w:rsidRPr="00577FB3">
        <w:rPr>
          <w:rFonts w:ascii="Arial" w:hAnsi="Arial" w:cs="Arial"/>
        </w:rPr>
        <w:t>, pokud je držitel akci občan ČR, starobní důchodce,</w:t>
      </w:r>
      <w:r>
        <w:rPr>
          <w:rFonts w:ascii="Arial" w:hAnsi="Arial" w:cs="Arial"/>
        </w:rPr>
        <w:t xml:space="preserve"> ne zcela znalý všech daňových </w:t>
      </w:r>
      <w:r w:rsidRPr="00577FB3">
        <w:rPr>
          <w:rFonts w:ascii="Arial" w:hAnsi="Arial" w:cs="Arial"/>
        </w:rPr>
        <w:t>předpisů.?</w:t>
      </w:r>
    </w:p>
    <w:p w:rsidR="007E54FC" w:rsidRDefault="007E54FC" w:rsidP="007E54FC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45672E" w:rsidRDefault="007E54FC" w:rsidP="007E54FC">
      <w:pPr>
        <w:autoSpaceDE w:val="0"/>
        <w:autoSpaceDN w:val="0"/>
        <w:adjustRightInd w:val="0"/>
        <w:spacing w:after="100" w:afterAutospacing="1"/>
        <w:jc w:val="both"/>
      </w:pPr>
      <w:r>
        <w:rPr>
          <w:rFonts w:ascii="Arial" w:hAnsi="Arial" w:cs="Arial"/>
        </w:rPr>
        <w:t>Fondy, jakožto plátci daně, podávají Hlášení plátce daně o dani</w:t>
      </w:r>
      <w:r>
        <w:rPr>
          <w:rFonts w:ascii="Arial" w:hAnsi="Arial" w:cs="Arial"/>
        </w:rPr>
        <w:t xml:space="preserve"> z příjmů vybírané srážkou</w:t>
      </w:r>
      <w:r>
        <w:rPr>
          <w:rFonts w:ascii="Arial" w:hAnsi="Arial" w:cs="Arial"/>
        </w:rPr>
        <w:t>. Hlášení se podává u příslušného správce daně, GFŘ těmito hláše</w:t>
      </w:r>
      <w:bookmarkStart w:id="1" w:name="_GoBack"/>
      <w:bookmarkEnd w:id="1"/>
      <w:r>
        <w:rPr>
          <w:rFonts w:ascii="Arial" w:hAnsi="Arial" w:cs="Arial"/>
        </w:rPr>
        <w:t>ními nedisponuje.</w:t>
      </w:r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FC"/>
    <w:rsid w:val="003428A3"/>
    <w:rsid w:val="007E54FC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4F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4F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436</Characters>
  <Application>Microsoft Office Word</Application>
  <DocSecurity>0</DocSecurity>
  <Lines>3</Lines>
  <Paragraphs>1</Paragraphs>
  <ScaleCrop>false</ScaleCrop>
  <Company>Finanční správa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2017-11-27T05:44:00Z</dcterms:created>
  <dcterms:modified xsi:type="dcterms:W3CDTF">2017-11-27T05:50:00Z</dcterms:modified>
</cp:coreProperties>
</file>