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18" w:rsidRPr="001C1695" w:rsidRDefault="00F72218" w:rsidP="00F72218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109</w:t>
      </w:r>
      <w:r w:rsidRPr="001C1695">
        <w:rPr>
          <w:rFonts w:ascii="Arial" w:hAnsi="Arial" w:cs="Arial"/>
          <w:b/>
          <w:u w:val="single"/>
        </w:rPr>
        <w:t>/2017</w:t>
      </w:r>
    </w:p>
    <w:p w:rsidR="00F72218" w:rsidRDefault="00F72218" w:rsidP="00F72218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F72218" w:rsidRPr="00F72218" w:rsidRDefault="00F72218" w:rsidP="00F72218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2218">
        <w:rPr>
          <w:rFonts w:ascii="Arial" w:hAnsi="Arial" w:cs="Arial"/>
          <w:i/>
          <w:sz w:val="22"/>
          <w:szCs w:val="22"/>
        </w:rPr>
        <w:t>„Jaké jsou legální parametry, na základě kterých orgány finanční správy určují osoby dle písm. h) § 2 zákona č. 201/2012 Sb., o ochraně ovzduší?</w:t>
      </w:r>
    </w:p>
    <w:p w:rsidR="00F72218" w:rsidRPr="00F72218" w:rsidRDefault="00F72218" w:rsidP="00F72218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2218">
        <w:rPr>
          <w:rFonts w:ascii="Arial" w:hAnsi="Arial" w:cs="Arial"/>
          <w:i/>
          <w:sz w:val="22"/>
          <w:szCs w:val="22"/>
        </w:rPr>
        <w:t>Jaká je podle platné právní úpravy působnost orgánů finanční správy v zákoně č. 201/2012 Sb., o ochraně ovzduší?</w:t>
      </w:r>
    </w:p>
    <w:p w:rsidR="00F72218" w:rsidRPr="00F72218" w:rsidRDefault="00F72218" w:rsidP="00F72218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2218">
        <w:rPr>
          <w:rFonts w:ascii="Arial" w:hAnsi="Arial" w:cs="Arial"/>
          <w:i/>
          <w:sz w:val="22"/>
          <w:szCs w:val="22"/>
        </w:rPr>
        <w:t>Jaké jsou legální parametry, na základě kterých orgány finanční správy určují osoby dle § 1 vyhlášky č. 91/1993 Sb., k zajištění bezpečnosti práce v nízkotlakých kotelnách?</w:t>
      </w:r>
    </w:p>
    <w:p w:rsidR="00F72218" w:rsidRPr="00F72218" w:rsidRDefault="00F72218" w:rsidP="00F72218">
      <w:pPr>
        <w:pStyle w:val="Default"/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2218">
        <w:rPr>
          <w:rFonts w:ascii="Arial" w:hAnsi="Arial" w:cs="Arial"/>
          <w:i/>
          <w:sz w:val="22"/>
          <w:szCs w:val="22"/>
        </w:rPr>
        <w:t>Jaká je podle platné právní úpravy působnost orgánů finanční správy ve vyhlášce č. 91/4993 Sb., k zajištění bezpečnosti práce v nízkotlakých kotelnách?“</w:t>
      </w:r>
    </w:p>
    <w:p w:rsidR="00F72218" w:rsidRPr="000A32ED" w:rsidRDefault="00F72218" w:rsidP="00F72218">
      <w:pPr>
        <w:autoSpaceDE w:val="0"/>
        <w:autoSpaceDN w:val="0"/>
        <w:adjustRightInd w:val="0"/>
        <w:spacing w:after="100" w:afterAutospacing="1"/>
        <w:rPr>
          <w:rFonts w:ascii="Arial" w:hAnsi="Arial" w:cs="Arial"/>
        </w:rPr>
      </w:pPr>
    </w:p>
    <w:p w:rsidR="00F72218" w:rsidRDefault="00F72218" w:rsidP="00F72218">
      <w:pPr>
        <w:autoSpaceDE w:val="0"/>
        <w:autoSpaceDN w:val="0"/>
        <w:adjustRightInd w:val="0"/>
        <w:spacing w:after="100" w:afterAutospacing="1"/>
        <w:ind w:firstLine="708"/>
        <w:rPr>
          <w:rFonts w:ascii="Arial" w:hAnsi="Arial" w:cs="Arial"/>
        </w:rPr>
      </w:pPr>
    </w:p>
    <w:p w:rsidR="00F72218" w:rsidRDefault="00F72218" w:rsidP="00F72218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A86771" w:rsidRDefault="00F72218">
      <w:r>
        <w:rPr>
          <w:rFonts w:ascii="Arial" w:hAnsi="Arial" w:cs="Arial"/>
        </w:rPr>
        <w:t>P</w:t>
      </w:r>
      <w:r>
        <w:rPr>
          <w:rFonts w:ascii="Arial" w:hAnsi="Arial" w:cs="Arial"/>
        </w:rPr>
        <w:t>ovinným subjektem nebyly stanoveny žádné legální parametry podle § 2 písm. h) zákona 201/2012 Sb., o ochraně ovzduší, v platném znění nebo podle § 1 vyhlášky č. 91/1993 Sb., k zajištění bezpečnosti práce v nízkotlakých kotelnách, v</w:t>
      </w:r>
      <w:bookmarkStart w:id="1" w:name="_GoBack"/>
      <w:bookmarkEnd w:id="1"/>
      <w:r>
        <w:rPr>
          <w:rFonts w:ascii="Arial" w:hAnsi="Arial" w:cs="Arial"/>
        </w:rPr>
        <w:t> platném znění. Povinný subjekt také zjišťoval, zda má působnost podle výše uvedených zákonů, a sdělujeme Vám, že žádnou působnost podle zákona 201/2012 Sb., o ochraně ovzduší, v platném znění nebo podle vyhlášky 91/1993 Sb., k zajištění bezpečnosti práce v nízkotlakých kotelnách, v platném znění, nemá.</w:t>
      </w:r>
    </w:p>
    <w:sectPr w:rsidR="00A8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1B9"/>
    <w:multiLevelType w:val="hybridMultilevel"/>
    <w:tmpl w:val="22323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18"/>
    <w:rsid w:val="00A86771"/>
    <w:rsid w:val="00F7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21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221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221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2218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Company>Finanční správa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Čechová Lucie Mgr.</dc:creator>
  <cp:lastModifiedBy>Čechová Lucie Mgr.</cp:lastModifiedBy>
  <cp:revision>1</cp:revision>
  <dcterms:created xsi:type="dcterms:W3CDTF">2017-11-20T13:39:00Z</dcterms:created>
  <dcterms:modified xsi:type="dcterms:W3CDTF">2017-11-20T13:41:00Z</dcterms:modified>
</cp:coreProperties>
</file>