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83D" w:rsidRDefault="00FC583D" w:rsidP="00FC583D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Poskytnutá informace GFŘ podle zákona o svobodném přístupu k informacím 13/2014</w:t>
      </w:r>
    </w:p>
    <w:p w:rsidR="00E96E40" w:rsidRDefault="001B375C"/>
    <w:p w:rsidR="00FC583D" w:rsidRPr="00FC583D" w:rsidRDefault="00FC583D" w:rsidP="00FC583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 w:rsidRPr="00FC583D">
        <w:rPr>
          <w:rFonts w:ascii="Times New Roman" w:hAnsi="Times New Roman" w:cs="Times New Roman"/>
          <w:b/>
          <w:sz w:val="24"/>
          <w:szCs w:val="24"/>
          <w:u w:val="single"/>
        </w:rPr>
        <w:t>Dotaz:</w:t>
      </w:r>
    </w:p>
    <w:p w:rsidR="00FC583D" w:rsidRPr="00FC583D" w:rsidRDefault="00FC583D" w:rsidP="00FC583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C583D">
        <w:rPr>
          <w:rFonts w:ascii="Times New Roman" w:hAnsi="Times New Roman" w:cs="Times New Roman"/>
          <w:color w:val="000000"/>
          <w:sz w:val="24"/>
          <w:szCs w:val="24"/>
        </w:rPr>
        <w:t xml:space="preserve">Žádám tímto o informaci: </w:t>
      </w:r>
    </w:p>
    <w:p w:rsidR="00FC583D" w:rsidRPr="00FC583D" w:rsidRDefault="00FC583D" w:rsidP="00FC583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C583D" w:rsidRPr="00FC583D" w:rsidRDefault="00FC583D" w:rsidP="00FC583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C583D">
        <w:rPr>
          <w:rFonts w:ascii="Times New Roman" w:hAnsi="Times New Roman" w:cs="Times New Roman"/>
          <w:color w:val="000000"/>
          <w:sz w:val="24"/>
          <w:szCs w:val="24"/>
        </w:rPr>
        <w:t>- kolik bylo v letech 2011, 2012 a 2013 celkem provedeno daňových kontrol a v kolika případech bylo využito analytického softwaru IDEA.</w:t>
      </w:r>
    </w:p>
    <w:p w:rsidR="00FC583D" w:rsidRPr="00FC583D" w:rsidRDefault="00FC583D" w:rsidP="00FC583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C583D" w:rsidRPr="00FC583D" w:rsidRDefault="00FC583D" w:rsidP="00FC583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C583D">
        <w:rPr>
          <w:rFonts w:ascii="Times New Roman" w:hAnsi="Times New Roman" w:cs="Times New Roman"/>
          <w:color w:val="000000"/>
          <w:sz w:val="24"/>
          <w:szCs w:val="24"/>
        </w:rPr>
        <w:t>- rozdělení využití softwaru IDEA při daňových kontrolách podle jednotlivých druhů kontrolovaných daní</w:t>
      </w:r>
    </w:p>
    <w:p w:rsidR="00FC583D" w:rsidRPr="00FC583D" w:rsidRDefault="00FC583D" w:rsidP="00FC583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C583D">
        <w:rPr>
          <w:rFonts w:ascii="Times New Roman" w:hAnsi="Times New Roman" w:cs="Times New Roman"/>
          <w:color w:val="000000"/>
          <w:sz w:val="24"/>
          <w:szCs w:val="24"/>
        </w:rPr>
        <w:t>(postačuje Daň z přidané hodnoty, Daň z příjmů právnických osob, Daň z příjmů fyzických osob).</w:t>
      </w:r>
    </w:p>
    <w:p w:rsidR="00FC583D" w:rsidRPr="00FC583D" w:rsidRDefault="00FC583D" w:rsidP="00FC583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C583D" w:rsidRDefault="00FC583D" w:rsidP="00FC583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FC583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Odpověď:</w:t>
      </w:r>
    </w:p>
    <w:p w:rsidR="00FC583D" w:rsidRDefault="00FC583D" w:rsidP="00FC583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FC583D" w:rsidRDefault="00FC583D" w:rsidP="00FC583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K Vaší</w:t>
      </w:r>
      <w:r w:rsidRPr="00EB5D9B">
        <w:rPr>
          <w:rFonts w:ascii="Times New Roman" w:eastAsia="Calibri" w:hAnsi="Times New Roman" w:cs="Times New Roman"/>
          <w:sz w:val="24"/>
          <w:szCs w:val="24"/>
        </w:rPr>
        <w:t xml:space="preserve"> žádosti ze dne 17.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D9B">
        <w:rPr>
          <w:rFonts w:ascii="Times New Roman" w:eastAsia="Calibri" w:hAnsi="Times New Roman" w:cs="Times New Roman"/>
          <w:sz w:val="24"/>
          <w:szCs w:val="24"/>
        </w:rPr>
        <w:t>3.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D9B">
        <w:rPr>
          <w:rFonts w:ascii="Times New Roman" w:eastAsia="Calibri" w:hAnsi="Times New Roman" w:cs="Times New Roman"/>
          <w:sz w:val="24"/>
          <w:szCs w:val="24"/>
        </w:rPr>
        <w:t>2014</w:t>
      </w:r>
      <w:r>
        <w:rPr>
          <w:rFonts w:ascii="Times New Roman" w:eastAsia="Calibri" w:hAnsi="Times New Roman" w:cs="Times New Roman"/>
          <w:sz w:val="24"/>
          <w:szCs w:val="24"/>
        </w:rPr>
        <w:t xml:space="preserve">, ve které </w:t>
      </w:r>
      <w:r w:rsidRPr="00EB5D9B">
        <w:rPr>
          <w:rFonts w:ascii="Times New Roman" w:eastAsia="Calibri" w:hAnsi="Times New Roman" w:cs="Times New Roman"/>
          <w:sz w:val="24"/>
          <w:szCs w:val="24"/>
        </w:rPr>
        <w:t xml:space="preserve">požadujete informace o počtech provedených kontrol </w:t>
      </w:r>
      <w:r w:rsidRPr="006C34C3">
        <w:rPr>
          <w:rFonts w:ascii="Times New Roman" w:eastAsia="Calibri" w:hAnsi="Times New Roman" w:cs="Times New Roman"/>
          <w:sz w:val="24"/>
          <w:szCs w:val="24"/>
        </w:rPr>
        <w:t xml:space="preserve">celkově a s použitím SW IDEA v letech 2011 – 2013, uvádíme následující. </w:t>
      </w:r>
    </w:p>
    <w:p w:rsidR="00FC583D" w:rsidRDefault="00FC583D" w:rsidP="00FC583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FC583D" w:rsidRPr="00FC583D" w:rsidRDefault="00FC583D" w:rsidP="00FC583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6C34C3">
        <w:rPr>
          <w:rFonts w:ascii="Times New Roman" w:eastAsia="Calibri" w:hAnsi="Times New Roman" w:cs="Times New Roman"/>
          <w:sz w:val="24"/>
          <w:szCs w:val="24"/>
        </w:rPr>
        <w:t xml:space="preserve">Bohužel Vám musíme sdělit, že Vámi požadované informace za rok 2013 dosud nejsou zpracovány a verifikovány, v tuto chvíli </w:t>
      </w:r>
      <w:r>
        <w:rPr>
          <w:rFonts w:ascii="Times New Roman" w:eastAsia="Calibri" w:hAnsi="Times New Roman" w:cs="Times New Roman"/>
          <w:sz w:val="24"/>
          <w:szCs w:val="24"/>
        </w:rPr>
        <w:t xml:space="preserve">Vám proto můžeme poskytnout pouze informace </w:t>
      </w:r>
      <w:r w:rsidRPr="00EB5D9B">
        <w:rPr>
          <w:rFonts w:ascii="Times New Roman" w:eastAsia="Calibri" w:hAnsi="Times New Roman" w:cs="Times New Roman"/>
          <w:sz w:val="24"/>
          <w:szCs w:val="24"/>
        </w:rPr>
        <w:t xml:space="preserve">za </w:t>
      </w:r>
      <w:r>
        <w:rPr>
          <w:rFonts w:ascii="Times New Roman" w:eastAsia="Calibri" w:hAnsi="Times New Roman" w:cs="Times New Roman"/>
          <w:sz w:val="24"/>
          <w:szCs w:val="24"/>
        </w:rPr>
        <w:t>roky</w:t>
      </w:r>
      <w:r w:rsidRPr="00EB5D9B">
        <w:rPr>
          <w:rFonts w:ascii="Times New Roman" w:eastAsia="Calibri" w:hAnsi="Times New Roman" w:cs="Times New Roman"/>
          <w:sz w:val="24"/>
          <w:szCs w:val="24"/>
        </w:rPr>
        <w:t xml:space="preserve"> 2011 – 2012. V těchto letech byl vývoj následující:</w:t>
      </w:r>
    </w:p>
    <w:p w:rsidR="00FC583D" w:rsidRPr="00EB5D9B" w:rsidRDefault="00FC583D" w:rsidP="00FC583D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71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0"/>
        <w:gridCol w:w="1440"/>
        <w:gridCol w:w="1580"/>
      </w:tblGrid>
      <w:tr w:rsidR="00FC583D" w:rsidRPr="00EB5D9B" w:rsidTr="00685264">
        <w:trPr>
          <w:trHeight w:val="315"/>
          <w:jc w:val="center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83D" w:rsidRPr="00EB5D9B" w:rsidRDefault="00FC583D" w:rsidP="006852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Rok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</w:tr>
      <w:tr w:rsidR="00FC583D" w:rsidRPr="00EB5D9B" w:rsidTr="00685264">
        <w:trPr>
          <w:trHeight w:val="315"/>
          <w:jc w:val="center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83D" w:rsidRPr="00EB5D9B" w:rsidRDefault="00FC583D" w:rsidP="006852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Počet kontrol SW IDEA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5 504</w:t>
            </w:r>
          </w:p>
        </w:tc>
      </w:tr>
      <w:tr w:rsidR="00FC583D" w:rsidRPr="00EB5D9B" w:rsidTr="00685264">
        <w:trPr>
          <w:trHeight w:val="315"/>
          <w:jc w:val="center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83D" w:rsidRPr="00EB5D9B" w:rsidRDefault="00FC583D" w:rsidP="006852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Počet kontrol Celkem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47 427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42 451</w:t>
            </w:r>
          </w:p>
        </w:tc>
      </w:tr>
      <w:tr w:rsidR="00FC583D" w:rsidRPr="00EB5D9B" w:rsidTr="00685264">
        <w:trPr>
          <w:trHeight w:val="315"/>
          <w:jc w:val="center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83D" w:rsidRPr="00EB5D9B" w:rsidRDefault="00FC583D" w:rsidP="006852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Podíl kontrol s SW IDEA na celkovém počtu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13%</w:t>
            </w:r>
          </w:p>
        </w:tc>
      </w:tr>
      <w:tr w:rsidR="00FC583D" w:rsidRPr="00EB5D9B" w:rsidTr="00685264">
        <w:trPr>
          <w:trHeight w:val="315"/>
          <w:jc w:val="center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83D" w:rsidRPr="00EB5D9B" w:rsidRDefault="00FC583D" w:rsidP="006852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Doměrek z SW IDEA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1 058 566 892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2 325 232 796</w:t>
            </w:r>
          </w:p>
        </w:tc>
      </w:tr>
      <w:tr w:rsidR="00FC583D" w:rsidRPr="00EB5D9B" w:rsidTr="00685264">
        <w:trPr>
          <w:trHeight w:val="315"/>
          <w:jc w:val="center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83D" w:rsidRPr="00EB5D9B" w:rsidRDefault="00FC583D" w:rsidP="006852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Doměřeno celkem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6 685 891 047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8 430 664 165</w:t>
            </w:r>
          </w:p>
        </w:tc>
      </w:tr>
      <w:tr w:rsidR="00FC583D" w:rsidRPr="00EB5D9B" w:rsidTr="00685264">
        <w:trPr>
          <w:trHeight w:val="420"/>
          <w:jc w:val="center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83D" w:rsidRPr="00EB5D9B" w:rsidRDefault="00FC583D" w:rsidP="006852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Podíl doměrků s </w:t>
            </w:r>
            <w:proofErr w:type="gramStart"/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IDEA</w:t>
            </w:r>
            <w:proofErr w:type="gramEnd"/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na celkovém doměrku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28%</w:t>
            </w:r>
          </w:p>
        </w:tc>
      </w:tr>
    </w:tbl>
    <w:p w:rsidR="00FC583D" w:rsidRDefault="00FC583D" w:rsidP="00FC583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Výše řečené platí i ve vztahu k</w:t>
      </w:r>
      <w:r w:rsidRPr="00EB5D9B">
        <w:rPr>
          <w:rFonts w:ascii="Times New Roman" w:eastAsia="Calibri" w:hAnsi="Times New Roman" w:cs="Times New Roman"/>
          <w:sz w:val="24"/>
          <w:szCs w:val="24"/>
        </w:rPr>
        <w:t> Vašemu dotazu na rozdělení použití SW IDEA podle jednotlivých daní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EB5D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S</w:t>
      </w:r>
      <w:r w:rsidRPr="00EB5D9B">
        <w:rPr>
          <w:rFonts w:ascii="Times New Roman" w:eastAsia="Calibri" w:hAnsi="Times New Roman" w:cs="Times New Roman"/>
          <w:sz w:val="24"/>
          <w:szCs w:val="24"/>
        </w:rPr>
        <w:t>dělujeme, že použití pro Vámi požadované daně bylo procentuálně následující:</w:t>
      </w:r>
    </w:p>
    <w:p w:rsidR="00FC583D" w:rsidRPr="00EB5D9B" w:rsidRDefault="00FC583D" w:rsidP="00FC583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79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0"/>
        <w:gridCol w:w="840"/>
        <w:gridCol w:w="1480"/>
        <w:gridCol w:w="840"/>
        <w:gridCol w:w="1480"/>
      </w:tblGrid>
      <w:tr w:rsidR="00FC583D" w:rsidRPr="00EB5D9B" w:rsidTr="00685264">
        <w:trPr>
          <w:trHeight w:val="300"/>
          <w:jc w:val="center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583D" w:rsidRPr="00EB5D9B" w:rsidRDefault="00FC583D" w:rsidP="006852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Rok</w:t>
            </w:r>
          </w:p>
        </w:tc>
        <w:tc>
          <w:tcPr>
            <w:tcW w:w="23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3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2012</w:t>
            </w:r>
          </w:p>
        </w:tc>
      </w:tr>
      <w:tr w:rsidR="00FC583D" w:rsidRPr="00EB5D9B" w:rsidTr="00685264">
        <w:trPr>
          <w:trHeight w:val="615"/>
          <w:jc w:val="center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583D" w:rsidRPr="00EB5D9B" w:rsidRDefault="00FC583D" w:rsidP="006852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Veličina </w:t>
            </w: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(počet kontrol,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doměrek)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83D" w:rsidRPr="00EB5D9B" w:rsidRDefault="00FC583D" w:rsidP="006852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Počet kontrol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Doměrek daně při </w:t>
            </w: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kontrole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Počet kontrol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Doměrek daně při kontrole</w:t>
            </w:r>
          </w:p>
        </w:tc>
      </w:tr>
      <w:tr w:rsidR="00FC583D" w:rsidRPr="00EB5D9B" w:rsidTr="00685264">
        <w:trPr>
          <w:trHeight w:val="300"/>
          <w:jc w:val="center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583D" w:rsidRPr="00EB5D9B" w:rsidRDefault="00FC583D" w:rsidP="006852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Daň z přidané hodnoty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82,7</w:t>
            </w:r>
          </w:p>
        </w:tc>
      </w:tr>
      <w:tr w:rsidR="00FC583D" w:rsidRPr="00EB5D9B" w:rsidTr="00685264">
        <w:trPr>
          <w:trHeight w:val="300"/>
          <w:jc w:val="center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583D" w:rsidRPr="00EB5D9B" w:rsidRDefault="00FC583D" w:rsidP="006852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Daň z příjmu právnických osob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15,6</w:t>
            </w:r>
          </w:p>
        </w:tc>
      </w:tr>
      <w:tr w:rsidR="00FC583D" w:rsidRPr="00EB5D9B" w:rsidTr="00685264">
        <w:trPr>
          <w:trHeight w:val="315"/>
          <w:jc w:val="center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583D" w:rsidRPr="00EB5D9B" w:rsidRDefault="00FC583D" w:rsidP="006852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Daň z příjmu fyzických osob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583D" w:rsidRPr="00EB5D9B" w:rsidRDefault="00FC583D" w:rsidP="00685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</w:tr>
    </w:tbl>
    <w:p w:rsidR="00FC583D" w:rsidRPr="00EB5D9B" w:rsidRDefault="00FC583D" w:rsidP="00FC583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C583D" w:rsidRPr="00EB5D9B" w:rsidRDefault="00FC583D" w:rsidP="00FC583D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5D9B">
        <w:rPr>
          <w:rFonts w:ascii="Times New Roman" w:eastAsia="Calibri" w:hAnsi="Times New Roman" w:cs="Times New Roman"/>
          <w:sz w:val="24"/>
          <w:szCs w:val="24"/>
        </w:rPr>
        <w:t>Zbytek do sta procent kontrol realizovaných za pomoci SW IDEA tvoří ostatní daně.</w:t>
      </w:r>
    </w:p>
    <w:p w:rsidR="00FC583D" w:rsidRPr="00EB5D9B" w:rsidRDefault="00FC583D" w:rsidP="00FC58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583D" w:rsidRDefault="00FC583D" w:rsidP="00FC583D">
      <w:pPr>
        <w:autoSpaceDE w:val="0"/>
        <w:autoSpaceDN w:val="0"/>
        <w:adjustRightInd w:val="0"/>
        <w:spacing w:after="0"/>
      </w:pPr>
    </w:p>
    <w:sectPr w:rsidR="00FC58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83D"/>
    <w:rsid w:val="001B375C"/>
    <w:rsid w:val="00234850"/>
    <w:rsid w:val="00771B51"/>
    <w:rsid w:val="00FC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C583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C583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Krylová Věra (GFŘ)</dc:creator>
  <cp:lastModifiedBy>Krylová Věra (GFŘ)</cp:lastModifiedBy>
  <cp:revision>3</cp:revision>
  <dcterms:created xsi:type="dcterms:W3CDTF">2014-04-10T11:18:00Z</dcterms:created>
  <dcterms:modified xsi:type="dcterms:W3CDTF">2014-04-10T11:23:00Z</dcterms:modified>
</cp:coreProperties>
</file>