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2E2A814" w14:textId="77777777" w:rsidR="005105BC" w:rsidRPr="007E39A3" w:rsidRDefault="005105BC" w:rsidP="005105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E39A3">
              <w:rPr>
                <w:rFonts w:ascii="Times New Roman" w:hAnsi="Times New Roman" w:cs="Times New Roman"/>
                <w:b/>
              </w:rPr>
              <w:t xml:space="preserve">ředitel </w:t>
            </w:r>
            <w:r>
              <w:rPr>
                <w:rFonts w:ascii="Times New Roman" w:hAnsi="Times New Roman" w:cs="Times New Roman"/>
                <w:b/>
              </w:rPr>
              <w:t>Finančního úřadu pro Plzeňský kraj</w:t>
            </w:r>
          </w:p>
          <w:p w14:paraId="2C855E61" w14:textId="5C56D7D0" w:rsidR="0009753A" w:rsidRPr="00EF375B" w:rsidRDefault="005105BC" w:rsidP="0051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Hálkova 2790/14, 305 72 Plzeň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5EBFC8E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105BC">
              <w:rPr>
                <w:rFonts w:ascii="Times New Roman" w:hAnsi="Times New Roman" w:cs="Times New Roman"/>
                <w:b/>
              </w:rPr>
              <w:t xml:space="preserve"> č. </w:t>
            </w:r>
            <w:r w:rsidR="005105BC" w:rsidRPr="005105BC">
              <w:rPr>
                <w:rFonts w:ascii="Times New Roman" w:hAnsi="Times New Roman" w:cs="Times New Roman"/>
                <w:b/>
              </w:rPr>
              <w:t>230</w:t>
            </w:r>
            <w:r w:rsidR="009463FC">
              <w:rPr>
                <w:rFonts w:ascii="Times New Roman" w:hAnsi="Times New Roman" w:cs="Times New Roman"/>
                <w:b/>
              </w:rPr>
              <w:t>0</w:t>
            </w:r>
            <w:r w:rsidR="00BA775A">
              <w:rPr>
                <w:rFonts w:ascii="Times New Roman" w:hAnsi="Times New Roman" w:cs="Times New Roman"/>
                <w:b/>
              </w:rPr>
              <w:t>43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55C4574" w14:textId="0D4B7CA3" w:rsidR="00420E50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5BC" w:rsidRPr="005105BC">
              <w:rPr>
                <w:rFonts w:ascii="Times New Roman" w:hAnsi="Times New Roman" w:cs="Times New Roman"/>
                <w:b/>
                <w:bCs/>
              </w:rPr>
              <w:t>Finanční úřad pro Plzeňský kraj</w:t>
            </w:r>
          </w:p>
          <w:p w14:paraId="453E6D39" w14:textId="5AF2E8FB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9463FC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</w:p>
          <w:p w14:paraId="56380D5E" w14:textId="6C0F32E7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463FC">
              <w:rPr>
                <w:rFonts w:ascii="Times New Roman" w:hAnsi="Times New Roman" w:cs="Times New Roman"/>
                <w:b/>
                <w:bCs/>
              </w:rPr>
              <w:t>kontroly zvláštních činností II</w:t>
            </w:r>
          </w:p>
          <w:p w14:paraId="258F36A5" w14:textId="77777777" w:rsidR="005105BC" w:rsidRPr="005105BC" w:rsidRDefault="005105B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6069C1BF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105B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105BC">
              <w:rPr>
                <w:rFonts w:ascii="Times New Roman" w:hAnsi="Times New Roman" w:cs="Times New Roman"/>
                <w:b/>
              </w:rPr>
              <w:t xml:space="preserve"> 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92C5BEA" w14:textId="77777777" w:rsidR="005105BC" w:rsidRDefault="005105BC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3BA257C" w14:textId="43F500CC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3B151619" w:rsidR="00453D98" w:rsidRPr="005105BC" w:rsidRDefault="00D11E4D" w:rsidP="005105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5105BC">
        <w:rPr>
          <w:rFonts w:ascii="Times New Roman" w:hAnsi="Times New Roman" w:cs="Times New Roman"/>
          <w:bCs/>
        </w:rPr>
        <w:t>motivační dopis</w:t>
      </w: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3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32FD8CBB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47BC" w14:textId="77777777" w:rsidR="00AC73ED" w:rsidRDefault="00AC73ED" w:rsidP="00386203">
      <w:pPr>
        <w:spacing w:after="0" w:line="240" w:lineRule="auto"/>
      </w:pPr>
      <w:r>
        <w:separator/>
      </w:r>
    </w:p>
  </w:endnote>
  <w:endnote w:type="continuationSeparator" w:id="0">
    <w:p w14:paraId="66C20177" w14:textId="77777777" w:rsidR="00AC73ED" w:rsidRDefault="00AC73E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C6EF" w14:textId="77777777" w:rsidR="00AC73ED" w:rsidRDefault="00AC73ED" w:rsidP="00386203">
      <w:pPr>
        <w:spacing w:after="0" w:line="240" w:lineRule="auto"/>
      </w:pPr>
      <w:r>
        <w:separator/>
      </w:r>
    </w:p>
  </w:footnote>
  <w:footnote w:type="continuationSeparator" w:id="0">
    <w:p w14:paraId="6D07ABC7" w14:textId="77777777" w:rsidR="00AC73ED" w:rsidRDefault="00AC73E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624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165E8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1220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0E50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0763D"/>
    <w:rsid w:val="005105BC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4D4B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1585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5A7D"/>
    <w:rsid w:val="0093612C"/>
    <w:rsid w:val="009463F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C73ED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A775A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384D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7679B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Bubnová Tereza Mgr. (GFŘ)</cp:lastModifiedBy>
  <cp:revision>2</cp:revision>
  <dcterms:created xsi:type="dcterms:W3CDTF">2026-04-27T11:32:00Z</dcterms:created>
  <dcterms:modified xsi:type="dcterms:W3CDTF">2026-04-27T11:32:00Z</dcterms:modified>
</cp:coreProperties>
</file>