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18B14FC" w:rsidR="0009753A" w:rsidRPr="00EF375B" w:rsidRDefault="00670AF0" w:rsidP="001324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0AF0">
              <w:rPr>
                <w:rFonts w:ascii="Times New Roman" w:hAnsi="Times New Roman" w:cs="Times New Roman"/>
              </w:rPr>
              <w:t>Ředitel Finančního úřadu pro Jihočeský kraj            Mánesova 1803/3a,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F1FA2E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AD6385" w:rsidRPr="00AD6385">
              <w:rPr>
                <w:rFonts w:ascii="Times New Roman" w:hAnsi="Times New Roman" w:cs="Times New Roman"/>
                <w:b/>
              </w:rPr>
              <w:t>220</w:t>
            </w:r>
            <w:r w:rsidR="00E52D7B">
              <w:rPr>
                <w:rFonts w:ascii="Times New Roman" w:hAnsi="Times New Roman" w:cs="Times New Roman"/>
                <w:b/>
              </w:rPr>
              <w:t>194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ADDEA5C" w:rsidR="0009753A" w:rsidRPr="000E760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A433D" w:rsidRPr="008A433D">
              <w:rPr>
                <w:rFonts w:ascii="Times New Roman" w:hAnsi="Times New Roman" w:cs="Times New Roman"/>
                <w:b/>
                <w:bCs/>
              </w:rPr>
              <w:t>Finanční úřad pro Jihočeský kraj</w:t>
            </w:r>
          </w:p>
          <w:p w14:paraId="1466C273" w14:textId="58CC12DC" w:rsidR="0009753A" w:rsidRPr="006B7DF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7DFF">
              <w:rPr>
                <w:rFonts w:ascii="Times New Roman" w:hAnsi="Times New Roman" w:cs="Times New Roman"/>
                <w:b/>
                <w:bCs/>
              </w:rPr>
              <w:t>v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> </w:t>
            </w:r>
            <w:r w:rsidRPr="006B7DFF">
              <w:rPr>
                <w:rFonts w:ascii="Times New Roman" w:hAnsi="Times New Roman" w:cs="Times New Roman"/>
                <w:b/>
                <w:bCs/>
              </w:rPr>
              <w:t>Sekci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 xml:space="preserve"> Územní pracoviště </w:t>
            </w:r>
            <w:r w:rsidR="00257DE6">
              <w:rPr>
                <w:rFonts w:ascii="Times New Roman" w:hAnsi="Times New Roman" w:cs="Times New Roman"/>
                <w:b/>
                <w:bCs/>
              </w:rPr>
              <w:t>v Českých Budějovicích</w:t>
            </w:r>
          </w:p>
          <w:p w14:paraId="453E6D39" w14:textId="2B2DD3BA" w:rsidR="0009753A" w:rsidRPr="00914E5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4E58">
              <w:rPr>
                <w:rFonts w:ascii="Times New Roman" w:hAnsi="Times New Roman" w:cs="Times New Roman"/>
                <w:b/>
                <w:bCs/>
              </w:rPr>
              <w:t>v</w:t>
            </w:r>
            <w:r w:rsidR="005A32ED">
              <w:rPr>
                <w:rFonts w:ascii="Times New Roman" w:hAnsi="Times New Roman" w:cs="Times New Roman"/>
                <w:b/>
                <w:bCs/>
              </w:rPr>
              <w:t> Útvaru ředitele sekce ÚP</w:t>
            </w:r>
          </w:p>
          <w:p w14:paraId="151CF8C9" w14:textId="61F118BF" w:rsidR="005C6307" w:rsidRPr="000E760E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E760E">
              <w:rPr>
                <w:rFonts w:ascii="Times New Roman" w:hAnsi="Times New Roman" w:cs="Times New Roman"/>
              </w:rPr>
              <w:t xml:space="preserve">s místem výkonu služby </w:t>
            </w:r>
            <w:r w:rsidR="00084817">
              <w:rPr>
                <w:rFonts w:ascii="Times New Roman" w:hAnsi="Times New Roman" w:cs="Times New Roman"/>
              </w:rPr>
              <w:t>České Budějovice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07FE13C0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C1E6D" w:rsidRPr="00EC1E6D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C316B8B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F4870B0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6E31849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EC1AEA4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FF73D2A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207845F" w14:textId="28E2BDA4" w:rsidR="008A41A5" w:rsidRDefault="008A41A5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89257" w14:textId="07E03F24" w:rsidR="008A41A5" w:rsidRDefault="008A41A5" w:rsidP="008A41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858FF9" w14:textId="58939D54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55A60B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D8F5597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7D16E2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74E207F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339A0AA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FE53689" w14:textId="77777777" w:rsidR="00372F86" w:rsidRPr="000A494D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4817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324EF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1D6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57DE6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2F86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4C74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A32ED"/>
    <w:rsid w:val="005B6036"/>
    <w:rsid w:val="005C2D24"/>
    <w:rsid w:val="005C5695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1287"/>
    <w:rsid w:val="00633B2E"/>
    <w:rsid w:val="006344BF"/>
    <w:rsid w:val="00636A70"/>
    <w:rsid w:val="00641222"/>
    <w:rsid w:val="00643BC6"/>
    <w:rsid w:val="00646C4C"/>
    <w:rsid w:val="006629C5"/>
    <w:rsid w:val="00670AF0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B7DFF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A41A5"/>
    <w:rsid w:val="008A433D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4E58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D6385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015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96C1C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2D7B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1E6D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791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Paulová Jitka Mgr. (GFŘ)</cp:lastModifiedBy>
  <cp:revision>6</cp:revision>
  <dcterms:created xsi:type="dcterms:W3CDTF">2026-06-05T12:48:00Z</dcterms:created>
  <dcterms:modified xsi:type="dcterms:W3CDTF">2026-06-05T12:50:00Z</dcterms:modified>
</cp:coreProperties>
</file>