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37DA" w14:textId="77777777" w:rsidR="00A61E5F" w:rsidRPr="00A34D57" w:rsidRDefault="00A61E5F" w:rsidP="00A61E5F">
      <w:pPr>
        <w:pStyle w:val="Zhlav"/>
        <w:tabs>
          <w:tab w:val="left" w:pos="10773"/>
        </w:tabs>
        <w:jc w:val="center"/>
        <w:rPr>
          <w:rFonts w:ascii="Arial" w:hAnsi="Arial" w:cs="Arial"/>
          <w:b/>
          <w:iCs/>
        </w:rPr>
      </w:pPr>
      <w:r w:rsidRPr="00A34D57">
        <w:rPr>
          <w:rFonts w:ascii="Arial" w:hAnsi="Arial" w:cs="Arial"/>
          <w:b/>
          <w:iCs/>
        </w:rPr>
        <w:t>GENERÁLNÍ FINANČNÍ ŘEDITELSTVÍ</w:t>
      </w:r>
    </w:p>
    <w:p w14:paraId="289887C1" w14:textId="77777777" w:rsidR="00A61E5F" w:rsidRDefault="00A61E5F" w:rsidP="00A61E5F">
      <w:pPr>
        <w:pStyle w:val="Zhlav"/>
        <w:tabs>
          <w:tab w:val="left" w:pos="10773"/>
        </w:tabs>
        <w:jc w:val="center"/>
        <w:rPr>
          <w:rFonts w:ascii="Arial" w:hAnsi="Arial" w:cs="Arial"/>
          <w:b/>
          <w:iCs/>
        </w:rPr>
      </w:pPr>
      <w:r>
        <w:rPr>
          <w:rFonts w:ascii="Arial" w:hAnsi="Arial" w:cs="Arial"/>
          <w:b/>
          <w:iCs/>
        </w:rPr>
        <w:t>O</w:t>
      </w:r>
      <w:r w:rsidR="005118BE">
        <w:rPr>
          <w:rFonts w:ascii="Arial" w:hAnsi="Arial" w:cs="Arial"/>
          <w:b/>
          <w:iCs/>
        </w:rPr>
        <w:t>dbor komunikace</w:t>
      </w:r>
    </w:p>
    <w:p w14:paraId="7E9CBD9E" w14:textId="77777777" w:rsidR="00AD3EDA" w:rsidRDefault="00A61E5F" w:rsidP="00F56E8E">
      <w:pPr>
        <w:pStyle w:val="Zhlav"/>
        <w:tabs>
          <w:tab w:val="left" w:pos="10773"/>
        </w:tabs>
        <w:jc w:val="center"/>
        <w:rPr>
          <w:rFonts w:ascii="Arial" w:hAnsi="Arial" w:cs="Arial"/>
          <w:iCs/>
        </w:rPr>
      </w:pPr>
      <w:r w:rsidRPr="00A34D57">
        <w:rPr>
          <w:rFonts w:ascii="Arial" w:hAnsi="Arial" w:cs="Arial"/>
          <w:iCs/>
        </w:rPr>
        <w:t xml:space="preserve">Lazarská </w:t>
      </w:r>
      <w:r>
        <w:rPr>
          <w:rFonts w:ascii="Arial" w:hAnsi="Arial" w:cs="Arial"/>
          <w:iCs/>
        </w:rPr>
        <w:t>15/</w:t>
      </w:r>
      <w:r w:rsidRPr="00A34D57">
        <w:rPr>
          <w:rFonts w:ascii="Arial" w:hAnsi="Arial" w:cs="Arial"/>
          <w:iCs/>
        </w:rPr>
        <w:t>7, 117 22 Praha 1</w:t>
      </w:r>
    </w:p>
    <w:p w14:paraId="5E2353AD" w14:textId="77777777" w:rsidR="00F56E8E" w:rsidRPr="00F56E8E" w:rsidRDefault="00F56E8E" w:rsidP="00F56E8E">
      <w:pPr>
        <w:pStyle w:val="Zhlav"/>
        <w:tabs>
          <w:tab w:val="left" w:pos="10773"/>
        </w:tabs>
        <w:rPr>
          <w:rFonts w:ascii="Arial" w:hAnsi="Arial" w:cs="Arial"/>
          <w:iCs/>
        </w:rPr>
      </w:pPr>
    </w:p>
    <w:p w14:paraId="7A08B4D2" w14:textId="36819E9A" w:rsidR="00C564E0" w:rsidRPr="00C564E0" w:rsidRDefault="00C71563" w:rsidP="00C564E0">
      <w:pPr>
        <w:jc w:val="center"/>
        <w:rPr>
          <w:b/>
          <w:bCs/>
          <w:sz w:val="32"/>
          <w:szCs w:val="32"/>
          <w:u w:val="single"/>
        </w:rPr>
      </w:pPr>
      <w:r>
        <w:rPr>
          <w:b/>
          <w:bCs/>
          <w:sz w:val="32"/>
          <w:szCs w:val="32"/>
          <w:u w:val="single"/>
        </w:rPr>
        <w:t>Zrušení e</w:t>
      </w:r>
      <w:r w:rsidR="00C564E0" w:rsidRPr="00C564E0">
        <w:rPr>
          <w:b/>
          <w:bCs/>
          <w:sz w:val="32"/>
          <w:szCs w:val="32"/>
          <w:u w:val="single"/>
        </w:rPr>
        <w:t>lektronick</w:t>
      </w:r>
      <w:r>
        <w:rPr>
          <w:b/>
          <w:bCs/>
          <w:sz w:val="32"/>
          <w:szCs w:val="32"/>
          <w:u w:val="single"/>
        </w:rPr>
        <w:t>é</w:t>
      </w:r>
      <w:r w:rsidR="00C564E0" w:rsidRPr="00C564E0">
        <w:rPr>
          <w:b/>
          <w:bCs/>
          <w:sz w:val="32"/>
          <w:szCs w:val="32"/>
          <w:u w:val="single"/>
        </w:rPr>
        <w:t xml:space="preserve"> evidence tržeb </w:t>
      </w:r>
      <w:r>
        <w:rPr>
          <w:b/>
          <w:bCs/>
          <w:sz w:val="32"/>
          <w:szCs w:val="32"/>
          <w:u w:val="single"/>
        </w:rPr>
        <w:t>od</w:t>
      </w:r>
      <w:r w:rsidRPr="00C564E0">
        <w:rPr>
          <w:b/>
          <w:bCs/>
          <w:sz w:val="32"/>
          <w:szCs w:val="32"/>
          <w:u w:val="single"/>
        </w:rPr>
        <w:t xml:space="preserve"> </w:t>
      </w:r>
      <w:r w:rsidR="00C564E0" w:rsidRPr="00C564E0">
        <w:rPr>
          <w:b/>
          <w:bCs/>
          <w:sz w:val="32"/>
          <w:szCs w:val="32"/>
          <w:u w:val="single"/>
        </w:rPr>
        <w:t>1. 1. 2023</w:t>
      </w:r>
    </w:p>
    <w:p w14:paraId="1FA24A92" w14:textId="0457354A" w:rsidR="00C564E0" w:rsidRDefault="00760674" w:rsidP="00CB1DC4">
      <w:pPr>
        <w:spacing w:after="0" w:line="240" w:lineRule="auto"/>
        <w:jc w:val="both"/>
        <w:rPr>
          <w:b/>
          <w:bCs/>
        </w:rPr>
      </w:pPr>
      <w:r>
        <w:rPr>
          <w:b/>
          <w:bCs/>
        </w:rPr>
        <w:t>V nejbližších dnech bude v</w:t>
      </w:r>
      <w:r w:rsidR="00CB1DC4">
        <w:rPr>
          <w:b/>
          <w:bCs/>
        </w:rPr>
        <w:t>e Sbírce zákonů vyhlášen zákon, kterým se zrušuje zákon č. 112/2016 Sb., o</w:t>
      </w:r>
      <w:r>
        <w:rPr>
          <w:b/>
          <w:bCs/>
        </w:rPr>
        <w:t> </w:t>
      </w:r>
      <w:r w:rsidR="00CB1DC4">
        <w:rPr>
          <w:b/>
          <w:bCs/>
        </w:rPr>
        <w:t xml:space="preserve">evidenci tržeb, ve znění pozdějších předpisů, a mění a </w:t>
      </w:r>
      <w:proofErr w:type="gramStart"/>
      <w:r w:rsidR="00CB1DC4">
        <w:rPr>
          <w:b/>
          <w:bCs/>
        </w:rPr>
        <w:t>ruší</w:t>
      </w:r>
      <w:proofErr w:type="gramEnd"/>
      <w:r w:rsidR="00CB1DC4">
        <w:rPr>
          <w:b/>
          <w:bCs/>
        </w:rPr>
        <w:t xml:space="preserve"> další související právní předpisy, což znamená, že systém EET nebude od 1. ledna 2023 funkční.</w:t>
      </w:r>
      <w:r w:rsidR="0036369D" w:rsidRPr="0036369D">
        <w:rPr>
          <w:b/>
          <w:bCs/>
        </w:rPr>
        <w:t xml:space="preserve"> Tato právní úprava již nepočítá s dalším provozováním systému EET na straně Finanční správy, a to ani pro dobrovolně evidující podnikatele. </w:t>
      </w:r>
      <w:r w:rsidR="00C564E0" w:rsidRPr="00403081">
        <w:rPr>
          <w:b/>
          <w:bCs/>
        </w:rPr>
        <w:t>Pokud by</w:t>
      </w:r>
      <w:r w:rsidR="00C564E0">
        <w:rPr>
          <w:b/>
          <w:bCs/>
        </w:rPr>
        <w:t> </w:t>
      </w:r>
      <w:r w:rsidR="00C564E0" w:rsidRPr="00403081">
        <w:rPr>
          <w:b/>
          <w:bCs/>
        </w:rPr>
        <w:t>i</w:t>
      </w:r>
      <w:r w:rsidR="00C564E0">
        <w:rPr>
          <w:b/>
          <w:bCs/>
        </w:rPr>
        <w:t> </w:t>
      </w:r>
      <w:r w:rsidR="00C564E0" w:rsidRPr="00403081">
        <w:rPr>
          <w:b/>
          <w:bCs/>
        </w:rPr>
        <w:t>po tomto datu byly zaslány údaje o tržbě z pokladního zařízení, nebudou zaevidovány a</w:t>
      </w:r>
      <w:r w:rsidR="00C564E0">
        <w:rPr>
          <w:b/>
          <w:bCs/>
        </w:rPr>
        <w:t> </w:t>
      </w:r>
      <w:r w:rsidR="00C564E0" w:rsidRPr="00403081">
        <w:rPr>
          <w:b/>
          <w:bCs/>
        </w:rPr>
        <w:t xml:space="preserve">pokladní zařízení </w:t>
      </w:r>
      <w:proofErr w:type="gramStart"/>
      <w:r w:rsidR="00C564E0" w:rsidRPr="00403081">
        <w:rPr>
          <w:b/>
          <w:bCs/>
        </w:rPr>
        <w:t>neobdrží</w:t>
      </w:r>
      <w:proofErr w:type="gramEnd"/>
      <w:r w:rsidR="00C564E0" w:rsidRPr="00403081">
        <w:rPr>
          <w:b/>
          <w:bCs/>
        </w:rPr>
        <w:t xml:space="preserve"> od správce daně fiskální identifikační kód (FIK).</w:t>
      </w:r>
    </w:p>
    <w:p w14:paraId="5EF6D475" w14:textId="77777777" w:rsidR="00CB1DC4" w:rsidRPr="00991FD0" w:rsidRDefault="00CB1DC4" w:rsidP="00CB1DC4">
      <w:pPr>
        <w:spacing w:after="0" w:line="240" w:lineRule="auto"/>
        <w:rPr>
          <w:b/>
          <w:bCs/>
        </w:rPr>
      </w:pPr>
    </w:p>
    <w:p w14:paraId="301393F7" w14:textId="7F8DAB28" w:rsidR="00C564E0" w:rsidRDefault="00C564E0" w:rsidP="00C564E0">
      <w:pPr>
        <w:jc w:val="both"/>
      </w:pPr>
      <w:r w:rsidRPr="007E0192">
        <w:t xml:space="preserve">Od 1. ledna 2023 se </w:t>
      </w:r>
      <w:proofErr w:type="gramStart"/>
      <w:r w:rsidRPr="00013059">
        <w:t>ruší</w:t>
      </w:r>
      <w:proofErr w:type="gramEnd"/>
      <w:r w:rsidRPr="00013059">
        <w:t xml:space="preserve"> </w:t>
      </w:r>
      <w:r w:rsidR="00E1361F">
        <w:t>ne</w:t>
      </w:r>
      <w:r w:rsidRPr="00013059">
        <w:t>jen evidenční povinnost</w:t>
      </w:r>
      <w:r>
        <w:rPr>
          <w:b/>
          <w:bCs/>
        </w:rPr>
        <w:t xml:space="preserve"> </w:t>
      </w:r>
      <w:r w:rsidRPr="00AA1FFB">
        <w:t>samotn</w:t>
      </w:r>
      <w:r>
        <w:t xml:space="preserve">á, tj.  povinnost zasílat údaje o tržbách správci daně a vystavovat účtenky ve smyslu zákona o evidenci tržeb, ale </w:t>
      </w:r>
      <w:r w:rsidR="00E1361F">
        <w:t xml:space="preserve">také </w:t>
      </w:r>
      <w:r>
        <w:t xml:space="preserve">všechny povinnosti vyplývající ze zákona o evidenci tržeb, tedy i </w:t>
      </w:r>
      <w:r w:rsidRPr="00013059">
        <w:t>povinnosti umístit informační oznámení,</w:t>
      </w:r>
      <w:r w:rsidRPr="007E0192">
        <w:t xml:space="preserve"> ochrany autentizačních údajů, certifikátu a bloků účtenek (pokud je poplatníci již obdrželi za účelem plnění povinností ve zvláštním režimu). </w:t>
      </w:r>
    </w:p>
    <w:p w14:paraId="2B5932A1" w14:textId="35EDD922" w:rsidR="000C2F3D" w:rsidRPr="00013059" w:rsidRDefault="000C2F3D" w:rsidP="00C564E0">
      <w:pPr>
        <w:jc w:val="both"/>
      </w:pPr>
      <w:r w:rsidRPr="005D43B0">
        <w:rPr>
          <w:b/>
          <w:bCs/>
          <w:i/>
          <w:iCs/>
        </w:rPr>
        <w:t>„</w:t>
      </w:r>
      <w:r>
        <w:rPr>
          <w:i/>
          <w:iCs/>
        </w:rPr>
        <w:t>Evidující podnikatel</w:t>
      </w:r>
      <w:r w:rsidR="00E1361F">
        <w:rPr>
          <w:i/>
          <w:iCs/>
        </w:rPr>
        <w:t>é</w:t>
      </w:r>
      <w:r>
        <w:rPr>
          <w:i/>
          <w:iCs/>
        </w:rPr>
        <w:t xml:space="preserve"> nemusí v</w:t>
      </w:r>
      <w:r w:rsidRPr="005D43B0">
        <w:rPr>
          <w:i/>
          <w:iCs/>
        </w:rPr>
        <w:t xml:space="preserve"> souvislosti s ukončením evidence tržeb</w:t>
      </w:r>
      <w:r w:rsidR="00FB53F2">
        <w:rPr>
          <w:i/>
          <w:iCs/>
        </w:rPr>
        <w:t xml:space="preserve"> ve vztahu k Finanční správě</w:t>
      </w:r>
      <w:r w:rsidRPr="005D43B0">
        <w:rPr>
          <w:i/>
          <w:iCs/>
        </w:rPr>
        <w:t xml:space="preserve"> činit žádné kroky. Není povinností poplatníka oznamovat správci daně skutečnost, že nepřijímá evidované tržby, ani v případě, že tyto tržby evidoval dobrovolně. Není třeba </w:t>
      </w:r>
      <w:proofErr w:type="spellStart"/>
      <w:r w:rsidRPr="005D43B0">
        <w:rPr>
          <w:i/>
          <w:iCs/>
        </w:rPr>
        <w:t>zneplatňovat</w:t>
      </w:r>
      <w:proofErr w:type="spellEnd"/>
      <w:r w:rsidRPr="005D43B0">
        <w:rPr>
          <w:i/>
          <w:iCs/>
        </w:rPr>
        <w:t xml:space="preserve"> certifikáty, protože všechny vydané certifikáty budou od 1. ledna 2023 automaticky neplatné,“</w:t>
      </w:r>
      <w:r>
        <w:t xml:space="preserve"> vysvětluje </w:t>
      </w:r>
      <w:r w:rsidRPr="00367994">
        <w:t>zástupce generálního ředitele Finanční správy Jan Ronovský</w:t>
      </w:r>
      <w:r>
        <w:t>.</w:t>
      </w:r>
      <w:r w:rsidRPr="00690608">
        <w:t xml:space="preserve"> Poplatníkům, kterým byl povolen zvláštní režim a</w:t>
      </w:r>
      <w:r w:rsidR="00760674">
        <w:t> </w:t>
      </w:r>
      <w:r w:rsidRPr="00690608">
        <w:t xml:space="preserve">disponují bloky účtenek, </w:t>
      </w:r>
      <w:r w:rsidRPr="005D43B0">
        <w:t xml:space="preserve">zaniká povinnost </w:t>
      </w:r>
      <w:r>
        <w:t>je</w:t>
      </w:r>
      <w:r w:rsidRPr="005D43B0">
        <w:t xml:space="preserve"> vracet.</w:t>
      </w:r>
    </w:p>
    <w:p w14:paraId="7A2024CC" w14:textId="1ECD23E3" w:rsidR="00C564E0" w:rsidRDefault="00C564E0" w:rsidP="00C564E0">
      <w:pPr>
        <w:jc w:val="both"/>
      </w:pPr>
      <w:r w:rsidRPr="007E0192">
        <w:t xml:space="preserve">Dosud vydaná povolení pro evidování tržeb ve zjednodušeném nebo zvláštním režimu </w:t>
      </w:r>
      <w:proofErr w:type="gramStart"/>
      <w:r w:rsidR="000C2F3D" w:rsidRPr="007E0192">
        <w:t>pozbydou</w:t>
      </w:r>
      <w:proofErr w:type="gramEnd"/>
      <w:r w:rsidRPr="007E0192">
        <w:t xml:space="preserve"> dnem nabytí účinnosti zákona (tedy od 1. ledna 2023) právní účinky. Neukončená řízení o žádostech o</w:t>
      </w:r>
      <w:r>
        <w:t> </w:t>
      </w:r>
      <w:r w:rsidRPr="007E0192">
        <w:t>povolení pro evidování tržeb ve zjednodušeném nebo zvláštním režimu budou ke dni nabytí účinnosti zákona zastavena. Stejn</w:t>
      </w:r>
      <w:r w:rsidR="000C2F3D">
        <w:t>ý postup</w:t>
      </w:r>
      <w:r w:rsidRPr="007E0192">
        <w:t xml:space="preserve"> bude</w:t>
      </w:r>
      <w:r w:rsidR="00923DE8">
        <w:t xml:space="preserve"> i</w:t>
      </w:r>
      <w:r>
        <w:t xml:space="preserve"> </w:t>
      </w:r>
      <w:r w:rsidRPr="007E0192">
        <w:t xml:space="preserve">u již vydaných rozhodnutí o závazném posouzení o určení evidované tržby. </w:t>
      </w:r>
    </w:p>
    <w:p w14:paraId="54578C38" w14:textId="1791C8F8" w:rsidR="00C564E0" w:rsidRPr="00403081" w:rsidRDefault="00C564E0" w:rsidP="00C564E0">
      <w:pPr>
        <w:jc w:val="both"/>
        <w:rPr>
          <w:rFonts w:cstheme="minorHAnsi"/>
        </w:rPr>
      </w:pPr>
      <w:r w:rsidRPr="009E43ED">
        <w:rPr>
          <w:rFonts w:cstheme="minorHAnsi"/>
        </w:rPr>
        <w:t xml:space="preserve">Finanční správa poplatníkům </w:t>
      </w:r>
      <w:r w:rsidRPr="00013059">
        <w:rPr>
          <w:rFonts w:cstheme="minorHAnsi"/>
        </w:rPr>
        <w:t>umožní po přechodnou dobu</w:t>
      </w:r>
      <w:r w:rsidRPr="009E43ED">
        <w:rPr>
          <w:rFonts w:cstheme="minorHAnsi"/>
        </w:rPr>
        <w:t xml:space="preserve"> (do konce roku 2023) </w:t>
      </w:r>
      <w:r>
        <w:rPr>
          <w:rFonts w:cstheme="minorHAnsi"/>
        </w:rPr>
        <w:t xml:space="preserve">i nadále </w:t>
      </w:r>
      <w:r w:rsidRPr="009E43ED">
        <w:rPr>
          <w:rFonts w:cstheme="minorHAnsi"/>
        </w:rPr>
        <w:t>nahlížet</w:t>
      </w:r>
      <w:r>
        <w:rPr>
          <w:rFonts w:cstheme="minorHAnsi"/>
        </w:rPr>
        <w:t xml:space="preserve"> na tržby zaslané do systému EET.</w:t>
      </w:r>
      <w:r w:rsidRPr="009E43ED">
        <w:rPr>
          <w:rFonts w:cstheme="minorHAnsi"/>
        </w:rPr>
        <w:t xml:space="preserve"> </w:t>
      </w:r>
      <w:r>
        <w:rPr>
          <w:rFonts w:cstheme="minorHAnsi"/>
        </w:rPr>
        <w:t>N</w:t>
      </w:r>
      <w:r w:rsidRPr="009E43ED">
        <w:rPr>
          <w:rFonts w:cstheme="minorHAnsi"/>
        </w:rPr>
        <w:t>a tyto údaje</w:t>
      </w:r>
      <w:r>
        <w:rPr>
          <w:rFonts w:cstheme="minorHAnsi"/>
        </w:rPr>
        <w:t xml:space="preserve"> je možné nahlížet</w:t>
      </w:r>
      <w:r w:rsidRPr="009E43ED">
        <w:rPr>
          <w:rFonts w:cstheme="minorHAnsi"/>
        </w:rPr>
        <w:t xml:space="preserve"> v aplikaci </w:t>
      </w:r>
      <w:hyperlink r:id="rId8" w:history="1">
        <w:r w:rsidRPr="00367994">
          <w:rPr>
            <w:rStyle w:val="Hypertextovodkaz"/>
            <w:rFonts w:cstheme="minorHAnsi"/>
          </w:rPr>
          <w:t>Elektronická evidence tržeb</w:t>
        </w:r>
      </w:hyperlink>
      <w:r w:rsidRPr="009E43ED">
        <w:rPr>
          <w:rFonts w:cstheme="minorHAnsi"/>
        </w:rPr>
        <w:t xml:space="preserve"> a</w:t>
      </w:r>
      <w:r>
        <w:rPr>
          <w:rFonts w:cstheme="minorHAnsi"/>
        </w:rPr>
        <w:t xml:space="preserve"> též je možné</w:t>
      </w:r>
      <w:r w:rsidRPr="009E43ED">
        <w:rPr>
          <w:rFonts w:cstheme="minorHAnsi"/>
        </w:rPr>
        <w:t xml:space="preserve"> žádat o detailní výpisy tržeb. Od 1. ledna 2023 však </w:t>
      </w:r>
      <w:r w:rsidRPr="00013059">
        <w:rPr>
          <w:rFonts w:cstheme="minorHAnsi"/>
        </w:rPr>
        <w:t>nebude funkční příjem datových zpráv o tržbách</w:t>
      </w:r>
      <w:r w:rsidRPr="009E43ED">
        <w:rPr>
          <w:rFonts w:cstheme="minorHAnsi"/>
        </w:rPr>
        <w:t>, tzn., že k tomuto datu již nebudou údaje o zaslaných tržbách u Finanční správy zaevidovány, a to ani pro dobrovolně evidující poplatníky.</w:t>
      </w:r>
      <w:r w:rsidR="00367994">
        <w:rPr>
          <w:rFonts w:cstheme="minorHAnsi"/>
        </w:rPr>
        <w:t xml:space="preserve"> </w:t>
      </w:r>
      <w:r w:rsidRPr="00403081">
        <w:rPr>
          <w:rFonts w:cstheme="minorHAnsi"/>
        </w:rPr>
        <w:t xml:space="preserve">Pokud poplatníci své přihlašovací údaje zapomněli či ztratili a nemohou se již přihlásit do webové aplikace Elektronická evidence tržeb </w:t>
      </w:r>
      <w:r>
        <w:rPr>
          <w:rFonts w:cstheme="minorHAnsi"/>
        </w:rPr>
        <w:t xml:space="preserve">za účelem </w:t>
      </w:r>
      <w:r w:rsidRPr="00403081">
        <w:rPr>
          <w:rFonts w:cstheme="minorHAnsi"/>
        </w:rPr>
        <w:t>nahlíže</w:t>
      </w:r>
      <w:r>
        <w:rPr>
          <w:rFonts w:cstheme="minorHAnsi"/>
        </w:rPr>
        <w:t>ní</w:t>
      </w:r>
      <w:r w:rsidRPr="00403081">
        <w:rPr>
          <w:rFonts w:cstheme="minorHAnsi"/>
        </w:rPr>
        <w:t xml:space="preserve"> na své údaje zaslané do systému EET, mohou ještě po přechodnou dobu (do konce roku 2023), požádat o nové autentizační údaje</w:t>
      </w:r>
      <w:r>
        <w:rPr>
          <w:rFonts w:cstheme="minorHAnsi"/>
        </w:rPr>
        <w:t xml:space="preserve"> buď</w:t>
      </w:r>
      <w:r w:rsidRPr="00403081">
        <w:rPr>
          <w:rFonts w:cstheme="minorHAnsi"/>
        </w:rPr>
        <w:t xml:space="preserve"> </w:t>
      </w:r>
      <w:r w:rsidRPr="00013059">
        <w:rPr>
          <w:rFonts w:cstheme="minorHAnsi"/>
        </w:rPr>
        <w:t>elektronicky</w:t>
      </w:r>
      <w:r w:rsidR="00690608">
        <w:rPr>
          <w:rFonts w:cstheme="minorHAnsi"/>
        </w:rPr>
        <w:t xml:space="preserve"> </w:t>
      </w:r>
      <w:r w:rsidRPr="00403081">
        <w:rPr>
          <w:rFonts w:cstheme="minorHAnsi"/>
        </w:rPr>
        <w:t xml:space="preserve">na portálu </w:t>
      </w:r>
      <w:hyperlink r:id="rId9" w:history="1">
        <w:r w:rsidRPr="00690608">
          <w:rPr>
            <w:rStyle w:val="Hypertextovodkaz"/>
            <w:rFonts w:cstheme="minorHAnsi"/>
          </w:rPr>
          <w:t xml:space="preserve">MOJE </w:t>
        </w:r>
        <w:r w:rsidR="00690608" w:rsidRPr="00690608">
          <w:rPr>
            <w:rStyle w:val="Hypertextovodkaz"/>
            <w:rFonts w:cstheme="minorHAnsi"/>
          </w:rPr>
          <w:t>daně</w:t>
        </w:r>
      </w:hyperlink>
      <w:r w:rsidRPr="00403081">
        <w:rPr>
          <w:rFonts w:cstheme="minorHAnsi"/>
        </w:rPr>
        <w:t xml:space="preserve"> (prostřednictvím formuláře </w:t>
      </w:r>
      <w:hyperlink r:id="rId10" w:history="1">
        <w:r w:rsidRPr="00367994">
          <w:rPr>
            <w:rStyle w:val="Hypertextovodkaz"/>
            <w:rFonts w:cstheme="minorHAnsi"/>
          </w:rPr>
          <w:t xml:space="preserve">Žádost </w:t>
        </w:r>
        <w:r w:rsidR="00367994">
          <w:rPr>
            <w:rStyle w:val="Hypertextovodkaz"/>
            <w:rFonts w:cstheme="minorHAnsi"/>
          </w:rPr>
          <w:br/>
        </w:r>
        <w:r w:rsidRPr="00367994">
          <w:rPr>
            <w:rStyle w:val="Hypertextovodkaz"/>
            <w:rFonts w:cstheme="minorHAnsi"/>
          </w:rPr>
          <w:t>o autentizační údaje do EET</w:t>
        </w:r>
      </w:hyperlink>
      <w:r w:rsidRPr="00403081">
        <w:rPr>
          <w:rFonts w:cstheme="minorHAnsi"/>
        </w:rPr>
        <w:t>)</w:t>
      </w:r>
      <w:r>
        <w:rPr>
          <w:rFonts w:cstheme="minorHAnsi"/>
        </w:rPr>
        <w:t>,</w:t>
      </w:r>
      <w:r w:rsidRPr="00403081">
        <w:rPr>
          <w:rFonts w:cstheme="minorHAnsi"/>
        </w:rPr>
        <w:t xml:space="preserve"> nebo </w:t>
      </w:r>
      <w:r w:rsidRPr="00013059">
        <w:rPr>
          <w:rFonts w:cstheme="minorHAnsi"/>
        </w:rPr>
        <w:t>osobně</w:t>
      </w:r>
      <w:r w:rsidRPr="00403081">
        <w:rPr>
          <w:rFonts w:cstheme="minorHAnsi"/>
        </w:rPr>
        <w:t xml:space="preserve"> na libovolném územním pracovišti finančních úřadů. </w:t>
      </w:r>
    </w:p>
    <w:p w14:paraId="3DAB2739" w14:textId="527F6122" w:rsidR="00C564E0" w:rsidRDefault="00FB53F2" w:rsidP="00C564E0">
      <w:pPr>
        <w:jc w:val="both"/>
      </w:pPr>
      <w:r>
        <w:t xml:space="preserve">Jak již Finanční správa uvedla na svých webových </w:t>
      </w:r>
      <w:hyperlink r:id="rId11" w:history="1">
        <w:r w:rsidRPr="00FB53F2">
          <w:rPr>
            <w:rStyle w:val="Hypertextovodkaz"/>
          </w:rPr>
          <w:t>stránkách dne 6. 12. 2022</w:t>
        </w:r>
      </w:hyperlink>
      <w:r>
        <w:t>: v</w:t>
      </w:r>
      <w:r w:rsidR="00C564E0">
        <w:t xml:space="preserve"> případě ukončení provozu </w:t>
      </w:r>
      <w:r w:rsidR="00760674">
        <w:t>příjmové strany (</w:t>
      </w:r>
      <w:r w:rsidR="00C564E0">
        <w:t>systému</w:t>
      </w:r>
      <w:r w:rsidR="00760674">
        <w:t>)</w:t>
      </w:r>
      <w:r w:rsidR="00C564E0">
        <w:t xml:space="preserve"> EET již </w:t>
      </w:r>
      <w:r w:rsidR="00C564E0" w:rsidRPr="00013059">
        <w:t xml:space="preserve">pokladní zařízení nenaváže spojení </w:t>
      </w:r>
      <w:r w:rsidR="00760674">
        <w:t>s příjmovou stranou</w:t>
      </w:r>
      <w:r w:rsidR="00C564E0" w:rsidRPr="00013059">
        <w:t xml:space="preserve"> EET.</w:t>
      </w:r>
      <w:r w:rsidR="00C564E0">
        <w:t xml:space="preserve"> V praxi tedy může </w:t>
      </w:r>
      <w:r w:rsidR="00760674">
        <w:t xml:space="preserve">na straně pokladních zařízení </w:t>
      </w:r>
      <w:r w:rsidR="00C564E0">
        <w:t xml:space="preserve">docházet zejména k situacím obdobným výpadku internetového připojení, kdy bude pokladním zařízením vystavena účtenka obsahující kód PKP (podpisový kód poplatníka) místo kódu FIK (fiskální identifikační kód). Pokladní zařízení se bude opakovaně snažit zaslat datovou zprávou údaje o evidované tržbě, ale pokladní zařízení již potvrzovací zprávu ze systému EET z důvodu vypnutí systému </w:t>
      </w:r>
      <w:proofErr w:type="gramStart"/>
      <w:r w:rsidR="00C564E0">
        <w:t>neobdrží</w:t>
      </w:r>
      <w:proofErr w:type="gramEnd"/>
      <w:r w:rsidR="00C564E0">
        <w:t xml:space="preserve">. </w:t>
      </w:r>
    </w:p>
    <w:p w14:paraId="3D94F9CD" w14:textId="0EAC3DD6" w:rsidR="00C564E0" w:rsidRDefault="00C564E0" w:rsidP="00C564E0">
      <w:pPr>
        <w:jc w:val="both"/>
      </w:pPr>
      <w:r>
        <w:lastRenderedPageBreak/>
        <w:t>Pokud pokladní zařízení disponuje funkcí, která umožňuje „vypnutí“ evidování tržeb, doporučuje</w:t>
      </w:r>
      <w:r w:rsidR="000C2F3D">
        <w:t xml:space="preserve"> Finanční správa</w:t>
      </w:r>
      <w:r>
        <w:t xml:space="preserve"> na pokladním zařízení vypnutí této funkce, aby již nedocházelo k opětovné snaze o spojení se systémem EET. Na vypnutí systému EET ze strany Finanční správy však mohou jednotlivá pokladní zařízení reagovat rozdílně. V případě, že v souvislosti s ukončením systému EET dojde ke vzniku technických problémů, je vhodné konzultovat vzniklou situaci s dodavatelem konkrétního pokladního zařízení.</w:t>
      </w:r>
      <w:r w:rsidR="00EF215D">
        <w:t xml:space="preserve"> </w:t>
      </w:r>
      <w:r>
        <w:t xml:space="preserve">Doporučujeme proto poplatníkům, aby se informovali u svého dodavatele, zda mohou v souvislosti s vypnutím systému EET nastat problémy s funkčností u jejich pokladních zařízení a jak tyto situace řešit. </w:t>
      </w:r>
    </w:p>
    <w:p w14:paraId="65428BC9" w14:textId="77777777" w:rsidR="00A9432D" w:rsidRDefault="00A9432D" w:rsidP="00D22F35">
      <w:pPr>
        <w:autoSpaceDE w:val="0"/>
        <w:autoSpaceDN w:val="0"/>
        <w:adjustRightInd w:val="0"/>
        <w:spacing w:after="0"/>
        <w:rPr>
          <w:rFonts w:cstheme="minorHAnsi"/>
        </w:rPr>
      </w:pPr>
    </w:p>
    <w:p w14:paraId="44F9930F" w14:textId="0F60A874" w:rsidR="0062139D" w:rsidRPr="00A22C60" w:rsidRDefault="003B2F66" w:rsidP="00340025">
      <w:pPr>
        <w:autoSpaceDE w:val="0"/>
        <w:autoSpaceDN w:val="0"/>
        <w:adjustRightInd w:val="0"/>
        <w:spacing w:after="0"/>
        <w:ind w:left="6372"/>
        <w:jc w:val="right"/>
        <w:rPr>
          <w:rFonts w:cstheme="minorHAnsi"/>
        </w:rPr>
      </w:pPr>
      <w:r w:rsidRPr="000E50A9">
        <w:rPr>
          <w:rFonts w:cstheme="minorHAnsi"/>
        </w:rPr>
        <w:t>V</w:t>
      </w:r>
      <w:r w:rsidR="00F23660">
        <w:rPr>
          <w:rFonts w:cstheme="minorHAnsi"/>
        </w:rPr>
        <w:t xml:space="preserve"> </w:t>
      </w:r>
      <w:r w:rsidR="009A3A60" w:rsidRPr="00A22C60">
        <w:rPr>
          <w:rFonts w:cstheme="minorHAnsi"/>
        </w:rPr>
        <w:t xml:space="preserve">Praze </w:t>
      </w:r>
      <w:r w:rsidR="009A3A60" w:rsidRPr="00A22C60">
        <w:t>dne</w:t>
      </w:r>
      <w:r w:rsidR="00367A20" w:rsidRPr="00A22C60">
        <w:t xml:space="preserve"> </w:t>
      </w:r>
      <w:r w:rsidR="00485CE3">
        <w:t>21</w:t>
      </w:r>
      <w:r w:rsidR="001E1F77" w:rsidRPr="00A22C60">
        <w:t xml:space="preserve">. </w:t>
      </w:r>
      <w:r w:rsidR="00C564E0">
        <w:t>prosince</w:t>
      </w:r>
      <w:r w:rsidR="00A16111" w:rsidRPr="00A22C60">
        <w:t xml:space="preserve"> </w:t>
      </w:r>
      <w:r w:rsidR="004D5F74" w:rsidRPr="00A22C60">
        <w:t>2022</w:t>
      </w:r>
    </w:p>
    <w:p w14:paraId="358B75A6" w14:textId="77777777" w:rsidR="0062139D" w:rsidRPr="00E40288" w:rsidRDefault="0062139D" w:rsidP="0062139D">
      <w:pPr>
        <w:spacing w:after="0"/>
        <w:jc w:val="both"/>
        <w:rPr>
          <w:b/>
          <w:iCs/>
        </w:rPr>
      </w:pPr>
      <w:r w:rsidRPr="00E40288">
        <w:rPr>
          <w:b/>
          <w:iCs/>
        </w:rPr>
        <w:t xml:space="preserve">Mgr. </w:t>
      </w:r>
      <w:r w:rsidR="003236F8">
        <w:rPr>
          <w:b/>
          <w:iCs/>
        </w:rPr>
        <w:t>Hana Baráková</w:t>
      </w:r>
    </w:p>
    <w:p w14:paraId="7F1E4B7D" w14:textId="77777777" w:rsidR="000246DC" w:rsidRDefault="000246DC" w:rsidP="0062139D">
      <w:pPr>
        <w:spacing w:after="0" w:line="240" w:lineRule="auto"/>
        <w:rPr>
          <w:rFonts w:ascii="Calibri" w:eastAsia="Calibri" w:hAnsi="Calibri" w:cs="Calibri"/>
        </w:rPr>
      </w:pPr>
      <w:r>
        <w:rPr>
          <w:rFonts w:ascii="Calibri" w:eastAsia="Calibri" w:hAnsi="Calibri" w:cs="Calibri"/>
        </w:rPr>
        <w:t>Tisková mluvčí a ředitelka Odboru komunikace</w:t>
      </w:r>
    </w:p>
    <w:p w14:paraId="422D3AEB" w14:textId="4842EA34" w:rsidR="0062139D" w:rsidRPr="00FC7D60" w:rsidRDefault="0062139D" w:rsidP="0062139D">
      <w:pPr>
        <w:spacing w:after="0" w:line="240" w:lineRule="auto"/>
        <w:rPr>
          <w:rFonts w:ascii="Calibri" w:eastAsia="Calibri" w:hAnsi="Calibri" w:cs="Calibri"/>
        </w:rPr>
      </w:pPr>
      <w:r w:rsidRPr="00FC7D60">
        <w:rPr>
          <w:rFonts w:ascii="Calibri" w:eastAsia="Calibri" w:hAnsi="Calibri" w:cs="Calibri"/>
        </w:rPr>
        <w:t>Generální finanční ředitelství</w:t>
      </w:r>
    </w:p>
    <w:p w14:paraId="5C3A2C80" w14:textId="77777777" w:rsidR="0062139D" w:rsidRDefault="0062139D" w:rsidP="0062139D">
      <w:pPr>
        <w:spacing w:after="0" w:line="240" w:lineRule="auto"/>
        <w:rPr>
          <w:rFonts w:ascii="Calibri" w:eastAsia="Calibri" w:hAnsi="Calibri" w:cs="Calibri"/>
        </w:rPr>
      </w:pPr>
      <w:r w:rsidRPr="00FC7D60">
        <w:rPr>
          <w:rFonts w:ascii="Calibri" w:eastAsia="Calibri" w:hAnsi="Calibri" w:cs="Calibri"/>
          <w:b/>
        </w:rPr>
        <w:t>E-mail</w:t>
      </w:r>
      <w:r>
        <w:rPr>
          <w:rFonts w:ascii="Calibri" w:eastAsia="Calibri" w:hAnsi="Calibri" w:cs="Calibri"/>
          <w:b/>
        </w:rPr>
        <w:t>:</w:t>
      </w:r>
      <w:r>
        <w:rPr>
          <w:rFonts w:ascii="Calibri" w:eastAsia="Calibri" w:hAnsi="Calibri" w:cs="Calibri"/>
        </w:rPr>
        <w:t xml:space="preserve"> </w:t>
      </w:r>
      <w:hyperlink r:id="rId12" w:history="1">
        <w:r w:rsidR="00EF2DD8" w:rsidRPr="00814A49">
          <w:rPr>
            <w:rStyle w:val="Hypertextovodkaz"/>
            <w:rFonts w:ascii="Calibri" w:eastAsia="Calibri" w:hAnsi="Calibri" w:cs="Calibri"/>
          </w:rPr>
          <w:t>tiskove@fs.mfcr.cz</w:t>
        </w:r>
      </w:hyperlink>
      <w:r>
        <w:rPr>
          <w:rFonts w:ascii="Calibri" w:eastAsia="Calibri" w:hAnsi="Calibri" w:cs="Calibri"/>
        </w:rPr>
        <w:t xml:space="preserve"> </w:t>
      </w:r>
    </w:p>
    <w:p w14:paraId="2B11202F" w14:textId="7C468E6A" w:rsidR="00184265" w:rsidRPr="005C7BC8" w:rsidRDefault="0062139D" w:rsidP="005C7BC8">
      <w:pPr>
        <w:spacing w:after="0" w:line="240" w:lineRule="auto"/>
        <w:rPr>
          <w:rFonts w:ascii="Calibri" w:hAnsi="Calibri"/>
        </w:rPr>
      </w:pPr>
      <w:r w:rsidRPr="00A96A3C">
        <w:rPr>
          <w:rFonts w:ascii="Calibri" w:eastAsia="Calibri" w:hAnsi="Calibri" w:cs="Calibri"/>
          <w:b/>
        </w:rPr>
        <w:t>Tel</w:t>
      </w:r>
      <w:r>
        <w:rPr>
          <w:rFonts w:ascii="Calibri" w:eastAsia="Calibri" w:hAnsi="Calibri" w:cs="Calibri"/>
          <w:b/>
        </w:rPr>
        <w:t>.</w:t>
      </w:r>
      <w:r w:rsidR="00B26252">
        <w:rPr>
          <w:rFonts w:ascii="Calibri" w:eastAsia="Calibri" w:hAnsi="Calibri" w:cs="Calibri"/>
        </w:rPr>
        <w:t xml:space="preserve">: </w:t>
      </w:r>
      <w:r w:rsidR="00B26252" w:rsidRPr="00B26252">
        <w:rPr>
          <w:rFonts w:ascii="Calibri" w:eastAsia="Calibri" w:hAnsi="Calibri" w:cs="Calibri"/>
        </w:rPr>
        <w:t>296 851 891</w:t>
      </w:r>
    </w:p>
    <w:sectPr w:rsidR="00184265" w:rsidRPr="005C7BC8" w:rsidSect="005C7BC8">
      <w:headerReference w:type="default" r:id="rId13"/>
      <w:pgSz w:w="11906" w:h="16838"/>
      <w:pgMar w:top="2694" w:right="1274"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2F48A" w14:textId="77777777" w:rsidR="00501848" w:rsidRDefault="00501848" w:rsidP="005C7BC8">
      <w:pPr>
        <w:spacing w:after="0" w:line="240" w:lineRule="auto"/>
      </w:pPr>
      <w:r>
        <w:separator/>
      </w:r>
    </w:p>
  </w:endnote>
  <w:endnote w:type="continuationSeparator" w:id="0">
    <w:p w14:paraId="03022F07" w14:textId="77777777" w:rsidR="00501848" w:rsidRDefault="00501848" w:rsidP="005C7BC8">
      <w:pPr>
        <w:spacing w:after="0" w:line="240" w:lineRule="auto"/>
      </w:pPr>
      <w:r>
        <w:continuationSeparator/>
      </w:r>
    </w:p>
  </w:endnote>
  <w:endnote w:type="continuationNotice" w:id="1">
    <w:p w14:paraId="03AB7BDB" w14:textId="77777777" w:rsidR="00501848" w:rsidRDefault="005018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3E50" w14:textId="77777777" w:rsidR="00501848" w:rsidRDefault="00501848" w:rsidP="005C7BC8">
      <w:pPr>
        <w:spacing w:after="0" w:line="240" w:lineRule="auto"/>
      </w:pPr>
      <w:r>
        <w:separator/>
      </w:r>
    </w:p>
  </w:footnote>
  <w:footnote w:type="continuationSeparator" w:id="0">
    <w:p w14:paraId="65A06030" w14:textId="77777777" w:rsidR="00501848" w:rsidRDefault="00501848" w:rsidP="005C7BC8">
      <w:pPr>
        <w:spacing w:after="0" w:line="240" w:lineRule="auto"/>
      </w:pPr>
      <w:r>
        <w:continuationSeparator/>
      </w:r>
    </w:p>
  </w:footnote>
  <w:footnote w:type="continuationNotice" w:id="1">
    <w:p w14:paraId="3F0BBA9A" w14:textId="77777777" w:rsidR="00501848" w:rsidRDefault="005018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4D20" w14:textId="77777777" w:rsidR="006A4D57" w:rsidRDefault="00755E89">
    <w:pPr>
      <w:pStyle w:val="Zhlav"/>
    </w:pPr>
    <w:r>
      <w:rPr>
        <w:noProof/>
        <w:lang w:eastAsia="cs-CZ"/>
      </w:rPr>
      <w:drawing>
        <wp:anchor distT="0" distB="0" distL="114300" distR="114300" simplePos="0" relativeHeight="251659264" behindDoc="1" locked="0" layoutInCell="1" allowOverlap="1" wp14:anchorId="609EE78B" wp14:editId="4B259DD5">
          <wp:simplePos x="0" y="0"/>
          <wp:positionH relativeFrom="column">
            <wp:posOffset>-972876</wp:posOffset>
          </wp:positionH>
          <wp:positionV relativeFrom="paragraph">
            <wp:posOffset>-219075</wp:posOffset>
          </wp:positionV>
          <wp:extent cx="7722990" cy="1286189"/>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050494\Desktop\sablona_word_A4_zahlavi.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22990" cy="1286189"/>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487F8F07" w14:textId="77777777" w:rsidR="006A4D57" w:rsidRDefault="006A4D57">
    <w:pPr>
      <w:pStyle w:val="Zhlav"/>
    </w:pPr>
  </w:p>
  <w:p w14:paraId="06E80536" w14:textId="77777777" w:rsidR="005C7BC8" w:rsidRDefault="005C7BC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368DB"/>
    <w:multiLevelType w:val="hybridMultilevel"/>
    <w:tmpl w:val="BE600F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113A60"/>
    <w:multiLevelType w:val="hybridMultilevel"/>
    <w:tmpl w:val="A866C410"/>
    <w:lvl w:ilvl="0" w:tplc="512EB57C">
      <w:start w:val="1"/>
      <w:numFmt w:val="lowerLetter"/>
      <w:lvlText w:val="%1)"/>
      <w:lvlJc w:val="left"/>
      <w:pPr>
        <w:ind w:left="720" w:hanging="360"/>
      </w:pPr>
      <w:rPr>
        <w:rFonts w:ascii="Arial" w:eastAsiaTheme="minorHAnsi" w:hAnsi="Arial" w:cs="Arial"/>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2123A8"/>
    <w:multiLevelType w:val="multilevel"/>
    <w:tmpl w:val="5D2E1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917E9"/>
    <w:multiLevelType w:val="multilevel"/>
    <w:tmpl w:val="D53E69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A249E"/>
    <w:multiLevelType w:val="hybridMultilevel"/>
    <w:tmpl w:val="E0081D2E"/>
    <w:lvl w:ilvl="0" w:tplc="04050005">
      <w:start w:val="1"/>
      <w:numFmt w:val="bullet"/>
      <w:lvlText w:val=""/>
      <w:lvlJc w:val="left"/>
      <w:pPr>
        <w:ind w:left="1080" w:hanging="360"/>
      </w:pPr>
      <w:rPr>
        <w:rFonts w:ascii="Wingdings" w:hAnsi="Wingdings"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5" w15:restartNumberingAfterBreak="0">
    <w:nsid w:val="1922604D"/>
    <w:multiLevelType w:val="hybridMultilevel"/>
    <w:tmpl w:val="3E1E4F78"/>
    <w:lvl w:ilvl="0" w:tplc="F5A4191A">
      <w:start w:val="8"/>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5BD6E4D"/>
    <w:multiLevelType w:val="multilevel"/>
    <w:tmpl w:val="DF62512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5F482B"/>
    <w:multiLevelType w:val="hybridMultilevel"/>
    <w:tmpl w:val="1F4CF6DA"/>
    <w:lvl w:ilvl="0" w:tplc="7AFA66E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32302894"/>
    <w:multiLevelType w:val="hybridMultilevel"/>
    <w:tmpl w:val="DF902C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384F66"/>
    <w:multiLevelType w:val="hybridMultilevel"/>
    <w:tmpl w:val="7D606AC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AA20BF"/>
    <w:multiLevelType w:val="hybridMultilevel"/>
    <w:tmpl w:val="ABC68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7742B2"/>
    <w:multiLevelType w:val="multilevel"/>
    <w:tmpl w:val="BB66AB4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3A405FBB"/>
    <w:multiLevelType w:val="hybridMultilevel"/>
    <w:tmpl w:val="EE92EBE8"/>
    <w:lvl w:ilvl="0" w:tplc="6CE88904">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4B2D405E"/>
    <w:multiLevelType w:val="hybridMultilevel"/>
    <w:tmpl w:val="0E7AB03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990B61"/>
    <w:multiLevelType w:val="hybridMultilevel"/>
    <w:tmpl w:val="87984AC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C96F92"/>
    <w:multiLevelType w:val="multilevel"/>
    <w:tmpl w:val="012AE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575857"/>
    <w:multiLevelType w:val="hybridMultilevel"/>
    <w:tmpl w:val="AB902A4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CFE1487"/>
    <w:multiLevelType w:val="hybridMultilevel"/>
    <w:tmpl w:val="4BAED46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00138E3"/>
    <w:multiLevelType w:val="hybridMultilevel"/>
    <w:tmpl w:val="286E6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0FE21DD"/>
    <w:multiLevelType w:val="hybridMultilevel"/>
    <w:tmpl w:val="351E313E"/>
    <w:lvl w:ilvl="0" w:tplc="25103A2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91524B"/>
    <w:multiLevelType w:val="hybridMultilevel"/>
    <w:tmpl w:val="A53EC7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5632B53"/>
    <w:multiLevelType w:val="hybridMultilevel"/>
    <w:tmpl w:val="91808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5BE4D42"/>
    <w:multiLevelType w:val="multilevel"/>
    <w:tmpl w:val="2842C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F83F2B"/>
    <w:multiLevelType w:val="hybridMultilevel"/>
    <w:tmpl w:val="1E8414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123CB1"/>
    <w:multiLevelType w:val="hybridMultilevel"/>
    <w:tmpl w:val="20EA1C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F581E54"/>
    <w:multiLevelType w:val="multilevel"/>
    <w:tmpl w:val="5B1A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7"/>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6"/>
  </w:num>
  <w:num w:numId="7">
    <w:abstractNumId w:val="4"/>
  </w:num>
  <w:num w:numId="8">
    <w:abstractNumId w:val="23"/>
  </w:num>
  <w:num w:numId="9">
    <w:abstractNumId w:val="0"/>
  </w:num>
  <w:num w:numId="10">
    <w:abstractNumId w:val="14"/>
  </w:num>
  <w:num w:numId="11">
    <w:abstractNumId w:val="9"/>
  </w:num>
  <w:num w:numId="12">
    <w:abstractNumId w:val="21"/>
  </w:num>
  <w:num w:numId="13">
    <w:abstractNumId w:val="22"/>
  </w:num>
  <w:num w:numId="14">
    <w:abstractNumId w:val="15"/>
  </w:num>
  <w:num w:numId="15">
    <w:abstractNumId w:val="13"/>
  </w:num>
  <w:num w:numId="16">
    <w:abstractNumId w:val="5"/>
  </w:num>
  <w:num w:numId="17">
    <w:abstractNumId w:val="24"/>
  </w:num>
  <w:num w:numId="18">
    <w:abstractNumId w:val="16"/>
  </w:num>
  <w:num w:numId="19">
    <w:abstractNumId w:val="3"/>
  </w:num>
  <w:num w:numId="20">
    <w:abstractNumId w:val="8"/>
  </w:num>
  <w:num w:numId="21">
    <w:abstractNumId w:val="19"/>
  </w:num>
  <w:num w:numId="22">
    <w:abstractNumId w:val="11"/>
  </w:num>
  <w:num w:numId="23">
    <w:abstractNumId w:val="2"/>
  </w:num>
  <w:num w:numId="24">
    <w:abstractNumId w:val="18"/>
  </w:num>
  <w:num w:numId="25">
    <w:abstractNumId w:val="20"/>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21"/>
    <w:rsid w:val="000022E5"/>
    <w:rsid w:val="000034C6"/>
    <w:rsid w:val="000042CD"/>
    <w:rsid w:val="00013059"/>
    <w:rsid w:val="000148C3"/>
    <w:rsid w:val="00014E6F"/>
    <w:rsid w:val="000246DC"/>
    <w:rsid w:val="00032558"/>
    <w:rsid w:val="00034F7D"/>
    <w:rsid w:val="00036556"/>
    <w:rsid w:val="00041D49"/>
    <w:rsid w:val="00044558"/>
    <w:rsid w:val="00047FF4"/>
    <w:rsid w:val="00053A46"/>
    <w:rsid w:val="0005491E"/>
    <w:rsid w:val="00055105"/>
    <w:rsid w:val="000570EF"/>
    <w:rsid w:val="00060680"/>
    <w:rsid w:val="000613FA"/>
    <w:rsid w:val="0006196F"/>
    <w:rsid w:val="00062FD0"/>
    <w:rsid w:val="000633D6"/>
    <w:rsid w:val="00064121"/>
    <w:rsid w:val="00064D25"/>
    <w:rsid w:val="00067D7F"/>
    <w:rsid w:val="0007221B"/>
    <w:rsid w:val="000765D0"/>
    <w:rsid w:val="00080006"/>
    <w:rsid w:val="00080B16"/>
    <w:rsid w:val="00082785"/>
    <w:rsid w:val="000849DF"/>
    <w:rsid w:val="000861C7"/>
    <w:rsid w:val="0009079C"/>
    <w:rsid w:val="00092FB1"/>
    <w:rsid w:val="00095605"/>
    <w:rsid w:val="000A2D07"/>
    <w:rsid w:val="000A3A20"/>
    <w:rsid w:val="000A6E28"/>
    <w:rsid w:val="000B55AD"/>
    <w:rsid w:val="000C06FD"/>
    <w:rsid w:val="000C0D54"/>
    <w:rsid w:val="000C2E57"/>
    <w:rsid w:val="000C2F3D"/>
    <w:rsid w:val="000C30A3"/>
    <w:rsid w:val="000C4B45"/>
    <w:rsid w:val="000C6921"/>
    <w:rsid w:val="000D1F50"/>
    <w:rsid w:val="000D34A0"/>
    <w:rsid w:val="000D48CE"/>
    <w:rsid w:val="000D49FD"/>
    <w:rsid w:val="000D74B1"/>
    <w:rsid w:val="000E0C4C"/>
    <w:rsid w:val="000E50A9"/>
    <w:rsid w:val="000F2972"/>
    <w:rsid w:val="000F4159"/>
    <w:rsid w:val="000F4E8D"/>
    <w:rsid w:val="000F7FC3"/>
    <w:rsid w:val="00105248"/>
    <w:rsid w:val="00105CDC"/>
    <w:rsid w:val="0011198F"/>
    <w:rsid w:val="0011481F"/>
    <w:rsid w:val="00115C80"/>
    <w:rsid w:val="001160BE"/>
    <w:rsid w:val="001214C1"/>
    <w:rsid w:val="00121C26"/>
    <w:rsid w:val="00123046"/>
    <w:rsid w:val="00123C58"/>
    <w:rsid w:val="00124940"/>
    <w:rsid w:val="00125C6F"/>
    <w:rsid w:val="00127ADC"/>
    <w:rsid w:val="00133852"/>
    <w:rsid w:val="00133C0B"/>
    <w:rsid w:val="00137D37"/>
    <w:rsid w:val="001401AE"/>
    <w:rsid w:val="00140716"/>
    <w:rsid w:val="00143427"/>
    <w:rsid w:val="00144AAD"/>
    <w:rsid w:val="00146076"/>
    <w:rsid w:val="00154AAC"/>
    <w:rsid w:val="00156A2C"/>
    <w:rsid w:val="0016225F"/>
    <w:rsid w:val="001659A1"/>
    <w:rsid w:val="001675EA"/>
    <w:rsid w:val="00167CB6"/>
    <w:rsid w:val="001721A5"/>
    <w:rsid w:val="001730AE"/>
    <w:rsid w:val="00173981"/>
    <w:rsid w:val="00175C7F"/>
    <w:rsid w:val="001771A4"/>
    <w:rsid w:val="00177455"/>
    <w:rsid w:val="00181D45"/>
    <w:rsid w:val="00184265"/>
    <w:rsid w:val="001953E8"/>
    <w:rsid w:val="00197701"/>
    <w:rsid w:val="00197809"/>
    <w:rsid w:val="00197D0C"/>
    <w:rsid w:val="00197FA0"/>
    <w:rsid w:val="001A4F0A"/>
    <w:rsid w:val="001B1895"/>
    <w:rsid w:val="001B2F34"/>
    <w:rsid w:val="001B65AA"/>
    <w:rsid w:val="001C3C09"/>
    <w:rsid w:val="001C3C8C"/>
    <w:rsid w:val="001C41BD"/>
    <w:rsid w:val="001D31CB"/>
    <w:rsid w:val="001E1CFE"/>
    <w:rsid w:val="001E1F77"/>
    <w:rsid w:val="001E2948"/>
    <w:rsid w:val="001E57EE"/>
    <w:rsid w:val="001E5B9D"/>
    <w:rsid w:val="001E7E48"/>
    <w:rsid w:val="001F2E1D"/>
    <w:rsid w:val="001F3232"/>
    <w:rsid w:val="001F4321"/>
    <w:rsid w:val="001F6DF9"/>
    <w:rsid w:val="002015D2"/>
    <w:rsid w:val="00202EBD"/>
    <w:rsid w:val="00204A4C"/>
    <w:rsid w:val="00205145"/>
    <w:rsid w:val="00214800"/>
    <w:rsid w:val="00214DBD"/>
    <w:rsid w:val="00216603"/>
    <w:rsid w:val="00216E44"/>
    <w:rsid w:val="00217A0F"/>
    <w:rsid w:val="00217B01"/>
    <w:rsid w:val="00221773"/>
    <w:rsid w:val="00222B9F"/>
    <w:rsid w:val="002279E1"/>
    <w:rsid w:val="00234775"/>
    <w:rsid w:val="0023481C"/>
    <w:rsid w:val="002349F1"/>
    <w:rsid w:val="00236496"/>
    <w:rsid w:val="002406C6"/>
    <w:rsid w:val="00240721"/>
    <w:rsid w:val="002411BD"/>
    <w:rsid w:val="00243721"/>
    <w:rsid w:val="00244E03"/>
    <w:rsid w:val="00246722"/>
    <w:rsid w:val="00252542"/>
    <w:rsid w:val="0025367F"/>
    <w:rsid w:val="00257C97"/>
    <w:rsid w:val="00263182"/>
    <w:rsid w:val="002679A9"/>
    <w:rsid w:val="0027002E"/>
    <w:rsid w:val="002705BD"/>
    <w:rsid w:val="002709DE"/>
    <w:rsid w:val="00273C60"/>
    <w:rsid w:val="00274D1C"/>
    <w:rsid w:val="00282509"/>
    <w:rsid w:val="00283086"/>
    <w:rsid w:val="00285BD7"/>
    <w:rsid w:val="00296AEE"/>
    <w:rsid w:val="00297FCE"/>
    <w:rsid w:val="002A05E9"/>
    <w:rsid w:val="002A4366"/>
    <w:rsid w:val="002B0EBE"/>
    <w:rsid w:val="002B1987"/>
    <w:rsid w:val="002B21F0"/>
    <w:rsid w:val="002B2A10"/>
    <w:rsid w:val="002B324C"/>
    <w:rsid w:val="002B3D33"/>
    <w:rsid w:val="002B549F"/>
    <w:rsid w:val="002B643F"/>
    <w:rsid w:val="002B6752"/>
    <w:rsid w:val="002B7BBE"/>
    <w:rsid w:val="002C0835"/>
    <w:rsid w:val="002C3DD7"/>
    <w:rsid w:val="002C4B59"/>
    <w:rsid w:val="002C68C9"/>
    <w:rsid w:val="002C7F96"/>
    <w:rsid w:val="002D2100"/>
    <w:rsid w:val="002D2602"/>
    <w:rsid w:val="002D2CB0"/>
    <w:rsid w:val="002E3839"/>
    <w:rsid w:val="002E3898"/>
    <w:rsid w:val="002E5F1F"/>
    <w:rsid w:val="002E6C2B"/>
    <w:rsid w:val="002E7D71"/>
    <w:rsid w:val="002F159F"/>
    <w:rsid w:val="002F15A0"/>
    <w:rsid w:val="002F2D0A"/>
    <w:rsid w:val="002F656C"/>
    <w:rsid w:val="002F7634"/>
    <w:rsid w:val="00302141"/>
    <w:rsid w:val="00306C4C"/>
    <w:rsid w:val="00311B84"/>
    <w:rsid w:val="003146E0"/>
    <w:rsid w:val="00316B2E"/>
    <w:rsid w:val="00317706"/>
    <w:rsid w:val="00322121"/>
    <w:rsid w:val="003236F8"/>
    <w:rsid w:val="00324055"/>
    <w:rsid w:val="0032482A"/>
    <w:rsid w:val="0032541B"/>
    <w:rsid w:val="00325EFF"/>
    <w:rsid w:val="0033196A"/>
    <w:rsid w:val="00331F17"/>
    <w:rsid w:val="0033236F"/>
    <w:rsid w:val="00340025"/>
    <w:rsid w:val="003405E2"/>
    <w:rsid w:val="00341A27"/>
    <w:rsid w:val="00345EDC"/>
    <w:rsid w:val="0034600F"/>
    <w:rsid w:val="003460AC"/>
    <w:rsid w:val="00354C5D"/>
    <w:rsid w:val="0036257F"/>
    <w:rsid w:val="0036369D"/>
    <w:rsid w:val="00363914"/>
    <w:rsid w:val="00367994"/>
    <w:rsid w:val="00367A20"/>
    <w:rsid w:val="00371A95"/>
    <w:rsid w:val="00371F14"/>
    <w:rsid w:val="003738E2"/>
    <w:rsid w:val="0037445F"/>
    <w:rsid w:val="00377EA2"/>
    <w:rsid w:val="00391C42"/>
    <w:rsid w:val="0039250C"/>
    <w:rsid w:val="003946DC"/>
    <w:rsid w:val="00394E62"/>
    <w:rsid w:val="003964F7"/>
    <w:rsid w:val="00396A81"/>
    <w:rsid w:val="003970F7"/>
    <w:rsid w:val="003A398B"/>
    <w:rsid w:val="003A4174"/>
    <w:rsid w:val="003A4F8E"/>
    <w:rsid w:val="003B05DF"/>
    <w:rsid w:val="003B2F66"/>
    <w:rsid w:val="003B6C3B"/>
    <w:rsid w:val="003C0EBC"/>
    <w:rsid w:val="003C1ED9"/>
    <w:rsid w:val="003C3A06"/>
    <w:rsid w:val="003C46B0"/>
    <w:rsid w:val="003C520C"/>
    <w:rsid w:val="003C6643"/>
    <w:rsid w:val="003D23C6"/>
    <w:rsid w:val="003D3414"/>
    <w:rsid w:val="003D4097"/>
    <w:rsid w:val="003D5E92"/>
    <w:rsid w:val="003E1E0B"/>
    <w:rsid w:val="003E2D04"/>
    <w:rsid w:val="003E3439"/>
    <w:rsid w:val="003E3919"/>
    <w:rsid w:val="003E3EB8"/>
    <w:rsid w:val="003E4194"/>
    <w:rsid w:val="003F0969"/>
    <w:rsid w:val="003F4868"/>
    <w:rsid w:val="003F4AEA"/>
    <w:rsid w:val="003F69A2"/>
    <w:rsid w:val="003F7CAE"/>
    <w:rsid w:val="00401E27"/>
    <w:rsid w:val="0040297C"/>
    <w:rsid w:val="00403219"/>
    <w:rsid w:val="004037EF"/>
    <w:rsid w:val="00404864"/>
    <w:rsid w:val="00406360"/>
    <w:rsid w:val="00410397"/>
    <w:rsid w:val="00410B49"/>
    <w:rsid w:val="00410CD0"/>
    <w:rsid w:val="004136DC"/>
    <w:rsid w:val="00414769"/>
    <w:rsid w:val="00416E1B"/>
    <w:rsid w:val="00420A57"/>
    <w:rsid w:val="004217F5"/>
    <w:rsid w:val="00425D82"/>
    <w:rsid w:val="004260FF"/>
    <w:rsid w:val="004310D4"/>
    <w:rsid w:val="00431315"/>
    <w:rsid w:val="004323FE"/>
    <w:rsid w:val="004324F8"/>
    <w:rsid w:val="00437450"/>
    <w:rsid w:val="00440549"/>
    <w:rsid w:val="004422E8"/>
    <w:rsid w:val="00450F3E"/>
    <w:rsid w:val="004511D0"/>
    <w:rsid w:val="004513C6"/>
    <w:rsid w:val="004526E2"/>
    <w:rsid w:val="00454AE9"/>
    <w:rsid w:val="004554CE"/>
    <w:rsid w:val="00455886"/>
    <w:rsid w:val="004566AC"/>
    <w:rsid w:val="00463DEA"/>
    <w:rsid w:val="004668BE"/>
    <w:rsid w:val="00470378"/>
    <w:rsid w:val="00470DA2"/>
    <w:rsid w:val="0047347D"/>
    <w:rsid w:val="0047433B"/>
    <w:rsid w:val="00476863"/>
    <w:rsid w:val="004768EB"/>
    <w:rsid w:val="00477A5E"/>
    <w:rsid w:val="00477CA7"/>
    <w:rsid w:val="004846D7"/>
    <w:rsid w:val="00485CE3"/>
    <w:rsid w:val="00487572"/>
    <w:rsid w:val="004907D5"/>
    <w:rsid w:val="00496A53"/>
    <w:rsid w:val="004A03A9"/>
    <w:rsid w:val="004A12CD"/>
    <w:rsid w:val="004A317B"/>
    <w:rsid w:val="004B3DCD"/>
    <w:rsid w:val="004B6BA4"/>
    <w:rsid w:val="004C1533"/>
    <w:rsid w:val="004C3000"/>
    <w:rsid w:val="004C6917"/>
    <w:rsid w:val="004D3786"/>
    <w:rsid w:val="004D4509"/>
    <w:rsid w:val="004D5F74"/>
    <w:rsid w:val="004E2E52"/>
    <w:rsid w:val="004E5FDB"/>
    <w:rsid w:val="004E60B4"/>
    <w:rsid w:val="004E7091"/>
    <w:rsid w:val="00501848"/>
    <w:rsid w:val="00504A3E"/>
    <w:rsid w:val="00506C43"/>
    <w:rsid w:val="005117FD"/>
    <w:rsid w:val="005118BE"/>
    <w:rsid w:val="005121DC"/>
    <w:rsid w:val="00514CD4"/>
    <w:rsid w:val="00520618"/>
    <w:rsid w:val="00520649"/>
    <w:rsid w:val="00520BF6"/>
    <w:rsid w:val="00521FB9"/>
    <w:rsid w:val="00522770"/>
    <w:rsid w:val="00535B60"/>
    <w:rsid w:val="00540E06"/>
    <w:rsid w:val="00544698"/>
    <w:rsid w:val="005459AF"/>
    <w:rsid w:val="005459B8"/>
    <w:rsid w:val="0054766B"/>
    <w:rsid w:val="00555798"/>
    <w:rsid w:val="00555937"/>
    <w:rsid w:val="005604C8"/>
    <w:rsid w:val="00562AB1"/>
    <w:rsid w:val="0056338A"/>
    <w:rsid w:val="00563F7E"/>
    <w:rsid w:val="00564FCE"/>
    <w:rsid w:val="00572916"/>
    <w:rsid w:val="005736E4"/>
    <w:rsid w:val="0057548D"/>
    <w:rsid w:val="00576F03"/>
    <w:rsid w:val="00577C72"/>
    <w:rsid w:val="00582A8D"/>
    <w:rsid w:val="005849BA"/>
    <w:rsid w:val="00586062"/>
    <w:rsid w:val="00586630"/>
    <w:rsid w:val="00591181"/>
    <w:rsid w:val="00591E4C"/>
    <w:rsid w:val="005954F2"/>
    <w:rsid w:val="005A0B0C"/>
    <w:rsid w:val="005A667F"/>
    <w:rsid w:val="005A6E4E"/>
    <w:rsid w:val="005B2189"/>
    <w:rsid w:val="005B25A0"/>
    <w:rsid w:val="005C21EB"/>
    <w:rsid w:val="005C4187"/>
    <w:rsid w:val="005C4E8B"/>
    <w:rsid w:val="005C6A69"/>
    <w:rsid w:val="005C7BC8"/>
    <w:rsid w:val="005D0419"/>
    <w:rsid w:val="005D1765"/>
    <w:rsid w:val="005D29DC"/>
    <w:rsid w:val="005D2A64"/>
    <w:rsid w:val="005D3E49"/>
    <w:rsid w:val="005D45E4"/>
    <w:rsid w:val="005D63EB"/>
    <w:rsid w:val="005D6931"/>
    <w:rsid w:val="005E1D42"/>
    <w:rsid w:val="005E2307"/>
    <w:rsid w:val="005E2A5F"/>
    <w:rsid w:val="005E3E7C"/>
    <w:rsid w:val="005E423E"/>
    <w:rsid w:val="005E4D14"/>
    <w:rsid w:val="005E5709"/>
    <w:rsid w:val="005E780A"/>
    <w:rsid w:val="005E7DD1"/>
    <w:rsid w:val="005F1F28"/>
    <w:rsid w:val="0060004A"/>
    <w:rsid w:val="00600AF5"/>
    <w:rsid w:val="00601927"/>
    <w:rsid w:val="00604C08"/>
    <w:rsid w:val="0060591B"/>
    <w:rsid w:val="00610875"/>
    <w:rsid w:val="006108D5"/>
    <w:rsid w:val="00617C0B"/>
    <w:rsid w:val="006201C9"/>
    <w:rsid w:val="00620EEC"/>
    <w:rsid w:val="0062139D"/>
    <w:rsid w:val="00622622"/>
    <w:rsid w:val="00622A21"/>
    <w:rsid w:val="00624A59"/>
    <w:rsid w:val="00633A7A"/>
    <w:rsid w:val="006348AF"/>
    <w:rsid w:val="0063686D"/>
    <w:rsid w:val="00641FD6"/>
    <w:rsid w:val="00644B1B"/>
    <w:rsid w:val="0064580E"/>
    <w:rsid w:val="00650096"/>
    <w:rsid w:val="00650577"/>
    <w:rsid w:val="00650F00"/>
    <w:rsid w:val="00651E13"/>
    <w:rsid w:val="0065551E"/>
    <w:rsid w:val="00655B0D"/>
    <w:rsid w:val="00660596"/>
    <w:rsid w:val="00661F87"/>
    <w:rsid w:val="006664E6"/>
    <w:rsid w:val="006700E6"/>
    <w:rsid w:val="006718E3"/>
    <w:rsid w:val="00671A7A"/>
    <w:rsid w:val="006900A3"/>
    <w:rsid w:val="0069016F"/>
    <w:rsid w:val="00690608"/>
    <w:rsid w:val="00693D04"/>
    <w:rsid w:val="00695DB5"/>
    <w:rsid w:val="006A0099"/>
    <w:rsid w:val="006A0E84"/>
    <w:rsid w:val="006A2B7E"/>
    <w:rsid w:val="006A4D57"/>
    <w:rsid w:val="006A58D2"/>
    <w:rsid w:val="006A61AF"/>
    <w:rsid w:val="006B004D"/>
    <w:rsid w:val="006B1234"/>
    <w:rsid w:val="006B45B0"/>
    <w:rsid w:val="006B47A1"/>
    <w:rsid w:val="006B6FB8"/>
    <w:rsid w:val="006C19AA"/>
    <w:rsid w:val="006C5567"/>
    <w:rsid w:val="006C7464"/>
    <w:rsid w:val="006D2469"/>
    <w:rsid w:val="006E27CA"/>
    <w:rsid w:val="006E58F0"/>
    <w:rsid w:val="006E5CDC"/>
    <w:rsid w:val="006E61A3"/>
    <w:rsid w:val="006F537E"/>
    <w:rsid w:val="006F5D77"/>
    <w:rsid w:val="006F782F"/>
    <w:rsid w:val="006F798C"/>
    <w:rsid w:val="00700726"/>
    <w:rsid w:val="00703A50"/>
    <w:rsid w:val="007045E6"/>
    <w:rsid w:val="007055CD"/>
    <w:rsid w:val="00706C60"/>
    <w:rsid w:val="00707A3D"/>
    <w:rsid w:val="0071036D"/>
    <w:rsid w:val="00713771"/>
    <w:rsid w:val="00721BDF"/>
    <w:rsid w:val="00726C7C"/>
    <w:rsid w:val="00730AC0"/>
    <w:rsid w:val="00732886"/>
    <w:rsid w:val="0073489A"/>
    <w:rsid w:val="00740A6E"/>
    <w:rsid w:val="00743D76"/>
    <w:rsid w:val="00750251"/>
    <w:rsid w:val="00751F8E"/>
    <w:rsid w:val="00755E89"/>
    <w:rsid w:val="007570C8"/>
    <w:rsid w:val="00760674"/>
    <w:rsid w:val="00761D5F"/>
    <w:rsid w:val="007629BE"/>
    <w:rsid w:val="00763917"/>
    <w:rsid w:val="007649DC"/>
    <w:rsid w:val="00764B7F"/>
    <w:rsid w:val="00765704"/>
    <w:rsid w:val="00773ECF"/>
    <w:rsid w:val="007747B3"/>
    <w:rsid w:val="00777245"/>
    <w:rsid w:val="00782D2E"/>
    <w:rsid w:val="00783B67"/>
    <w:rsid w:val="00787F99"/>
    <w:rsid w:val="007907FF"/>
    <w:rsid w:val="007926E7"/>
    <w:rsid w:val="00793753"/>
    <w:rsid w:val="00793BB6"/>
    <w:rsid w:val="00794462"/>
    <w:rsid w:val="007A08DB"/>
    <w:rsid w:val="007A1A73"/>
    <w:rsid w:val="007A679E"/>
    <w:rsid w:val="007A73F1"/>
    <w:rsid w:val="007A77D5"/>
    <w:rsid w:val="007B207A"/>
    <w:rsid w:val="007B4B64"/>
    <w:rsid w:val="007C38C4"/>
    <w:rsid w:val="007C3C7D"/>
    <w:rsid w:val="007C6D1B"/>
    <w:rsid w:val="007C7FCE"/>
    <w:rsid w:val="007D1017"/>
    <w:rsid w:val="007D33E5"/>
    <w:rsid w:val="007D4F55"/>
    <w:rsid w:val="007D5DDF"/>
    <w:rsid w:val="007D7BC1"/>
    <w:rsid w:val="007E004A"/>
    <w:rsid w:val="007E0BF6"/>
    <w:rsid w:val="007E4228"/>
    <w:rsid w:val="007E4D9E"/>
    <w:rsid w:val="007E5FA5"/>
    <w:rsid w:val="007E73B9"/>
    <w:rsid w:val="007F16CD"/>
    <w:rsid w:val="007F2B7D"/>
    <w:rsid w:val="007F596A"/>
    <w:rsid w:val="007F66D4"/>
    <w:rsid w:val="0080191A"/>
    <w:rsid w:val="008042E0"/>
    <w:rsid w:val="00804930"/>
    <w:rsid w:val="008106CA"/>
    <w:rsid w:val="00810D79"/>
    <w:rsid w:val="008130EB"/>
    <w:rsid w:val="008143B9"/>
    <w:rsid w:val="00814713"/>
    <w:rsid w:val="008211A5"/>
    <w:rsid w:val="00821DC6"/>
    <w:rsid w:val="0082293D"/>
    <w:rsid w:val="00825447"/>
    <w:rsid w:val="0082671D"/>
    <w:rsid w:val="00827A76"/>
    <w:rsid w:val="00835CC8"/>
    <w:rsid w:val="008458C4"/>
    <w:rsid w:val="00845B68"/>
    <w:rsid w:val="00850F63"/>
    <w:rsid w:val="00852E73"/>
    <w:rsid w:val="00853E1C"/>
    <w:rsid w:val="00855F36"/>
    <w:rsid w:val="00856B13"/>
    <w:rsid w:val="00856B7C"/>
    <w:rsid w:val="00857471"/>
    <w:rsid w:val="00860904"/>
    <w:rsid w:val="0086458E"/>
    <w:rsid w:val="008709B2"/>
    <w:rsid w:val="00871F66"/>
    <w:rsid w:val="008722FC"/>
    <w:rsid w:val="008764DE"/>
    <w:rsid w:val="0087684B"/>
    <w:rsid w:val="008814D7"/>
    <w:rsid w:val="00882449"/>
    <w:rsid w:val="00886F18"/>
    <w:rsid w:val="00887091"/>
    <w:rsid w:val="00890A19"/>
    <w:rsid w:val="008938A6"/>
    <w:rsid w:val="008939C4"/>
    <w:rsid w:val="008940AB"/>
    <w:rsid w:val="008A0998"/>
    <w:rsid w:val="008A0E60"/>
    <w:rsid w:val="008A3A1D"/>
    <w:rsid w:val="008A3D68"/>
    <w:rsid w:val="008A76A6"/>
    <w:rsid w:val="008A7A48"/>
    <w:rsid w:val="008A7E2C"/>
    <w:rsid w:val="008B03A9"/>
    <w:rsid w:val="008B09B9"/>
    <w:rsid w:val="008B1D3B"/>
    <w:rsid w:val="008B5078"/>
    <w:rsid w:val="008C4BF5"/>
    <w:rsid w:val="008D08D5"/>
    <w:rsid w:val="008D0949"/>
    <w:rsid w:val="008D23A4"/>
    <w:rsid w:val="008D3A13"/>
    <w:rsid w:val="008D60B7"/>
    <w:rsid w:val="008D793B"/>
    <w:rsid w:val="008E0EE6"/>
    <w:rsid w:val="008E2ED5"/>
    <w:rsid w:val="008E4A4E"/>
    <w:rsid w:val="008F0897"/>
    <w:rsid w:val="008F5094"/>
    <w:rsid w:val="009019EB"/>
    <w:rsid w:val="00902812"/>
    <w:rsid w:val="009035D1"/>
    <w:rsid w:val="009060C6"/>
    <w:rsid w:val="00906F81"/>
    <w:rsid w:val="00912255"/>
    <w:rsid w:val="00912626"/>
    <w:rsid w:val="009209EE"/>
    <w:rsid w:val="00922F3B"/>
    <w:rsid w:val="00923D62"/>
    <w:rsid w:val="00923DE8"/>
    <w:rsid w:val="00925DD5"/>
    <w:rsid w:val="009264AA"/>
    <w:rsid w:val="00930808"/>
    <w:rsid w:val="00931070"/>
    <w:rsid w:val="00931A9F"/>
    <w:rsid w:val="00932E02"/>
    <w:rsid w:val="009343C0"/>
    <w:rsid w:val="00934A4B"/>
    <w:rsid w:val="00937264"/>
    <w:rsid w:val="00940DCA"/>
    <w:rsid w:val="0094117E"/>
    <w:rsid w:val="00941C4F"/>
    <w:rsid w:val="00952422"/>
    <w:rsid w:val="009538B0"/>
    <w:rsid w:val="0097146A"/>
    <w:rsid w:val="009716E0"/>
    <w:rsid w:val="00980E1D"/>
    <w:rsid w:val="00981066"/>
    <w:rsid w:val="00981B8C"/>
    <w:rsid w:val="00984027"/>
    <w:rsid w:val="00985D32"/>
    <w:rsid w:val="009863C8"/>
    <w:rsid w:val="009872AF"/>
    <w:rsid w:val="00992998"/>
    <w:rsid w:val="00993A21"/>
    <w:rsid w:val="00993BAC"/>
    <w:rsid w:val="009A11A0"/>
    <w:rsid w:val="009A3A60"/>
    <w:rsid w:val="009A5302"/>
    <w:rsid w:val="009B161D"/>
    <w:rsid w:val="009B3775"/>
    <w:rsid w:val="009C5197"/>
    <w:rsid w:val="009D074C"/>
    <w:rsid w:val="009D0D13"/>
    <w:rsid w:val="009D312A"/>
    <w:rsid w:val="009D5287"/>
    <w:rsid w:val="009D79A2"/>
    <w:rsid w:val="009F0550"/>
    <w:rsid w:val="00A04309"/>
    <w:rsid w:val="00A06395"/>
    <w:rsid w:val="00A07ED6"/>
    <w:rsid w:val="00A10097"/>
    <w:rsid w:val="00A11EC6"/>
    <w:rsid w:val="00A14A2E"/>
    <w:rsid w:val="00A14B49"/>
    <w:rsid w:val="00A15CCB"/>
    <w:rsid w:val="00A16111"/>
    <w:rsid w:val="00A176FE"/>
    <w:rsid w:val="00A22C60"/>
    <w:rsid w:val="00A233EE"/>
    <w:rsid w:val="00A23633"/>
    <w:rsid w:val="00A241DE"/>
    <w:rsid w:val="00A243A6"/>
    <w:rsid w:val="00A275A3"/>
    <w:rsid w:val="00A32ACD"/>
    <w:rsid w:val="00A3611F"/>
    <w:rsid w:val="00A378A5"/>
    <w:rsid w:val="00A404CF"/>
    <w:rsid w:val="00A44998"/>
    <w:rsid w:val="00A44ED9"/>
    <w:rsid w:val="00A50C45"/>
    <w:rsid w:val="00A51708"/>
    <w:rsid w:val="00A531B7"/>
    <w:rsid w:val="00A5357E"/>
    <w:rsid w:val="00A55598"/>
    <w:rsid w:val="00A61E5F"/>
    <w:rsid w:val="00A6609A"/>
    <w:rsid w:val="00A67228"/>
    <w:rsid w:val="00A70FE4"/>
    <w:rsid w:val="00A74CEA"/>
    <w:rsid w:val="00A80212"/>
    <w:rsid w:val="00A823D1"/>
    <w:rsid w:val="00A82B8C"/>
    <w:rsid w:val="00A8307E"/>
    <w:rsid w:val="00A834C4"/>
    <w:rsid w:val="00A85F86"/>
    <w:rsid w:val="00A878F0"/>
    <w:rsid w:val="00A911B9"/>
    <w:rsid w:val="00A93010"/>
    <w:rsid w:val="00A9432D"/>
    <w:rsid w:val="00A94B78"/>
    <w:rsid w:val="00AA2F50"/>
    <w:rsid w:val="00AA3233"/>
    <w:rsid w:val="00AA32BC"/>
    <w:rsid w:val="00AA4F6A"/>
    <w:rsid w:val="00AA617A"/>
    <w:rsid w:val="00AA7A59"/>
    <w:rsid w:val="00AB0FDA"/>
    <w:rsid w:val="00AB118C"/>
    <w:rsid w:val="00AB20D3"/>
    <w:rsid w:val="00AB45AF"/>
    <w:rsid w:val="00AB485B"/>
    <w:rsid w:val="00AB6599"/>
    <w:rsid w:val="00AC1D15"/>
    <w:rsid w:val="00AC2A8C"/>
    <w:rsid w:val="00AC37AC"/>
    <w:rsid w:val="00AC462C"/>
    <w:rsid w:val="00AC6CBE"/>
    <w:rsid w:val="00AD3EDA"/>
    <w:rsid w:val="00AD6C22"/>
    <w:rsid w:val="00AE0D64"/>
    <w:rsid w:val="00AE1560"/>
    <w:rsid w:val="00AE2F8E"/>
    <w:rsid w:val="00AE754E"/>
    <w:rsid w:val="00AF2D07"/>
    <w:rsid w:val="00AF3B74"/>
    <w:rsid w:val="00AF6998"/>
    <w:rsid w:val="00AF7E95"/>
    <w:rsid w:val="00B04B5B"/>
    <w:rsid w:val="00B10584"/>
    <w:rsid w:val="00B17B8A"/>
    <w:rsid w:val="00B219D7"/>
    <w:rsid w:val="00B22C15"/>
    <w:rsid w:val="00B22D51"/>
    <w:rsid w:val="00B23834"/>
    <w:rsid w:val="00B26252"/>
    <w:rsid w:val="00B26D9D"/>
    <w:rsid w:val="00B30730"/>
    <w:rsid w:val="00B31FC9"/>
    <w:rsid w:val="00B35062"/>
    <w:rsid w:val="00B369DB"/>
    <w:rsid w:val="00B37DFC"/>
    <w:rsid w:val="00B43D5D"/>
    <w:rsid w:val="00B45760"/>
    <w:rsid w:val="00B467A9"/>
    <w:rsid w:val="00B51844"/>
    <w:rsid w:val="00B53CB8"/>
    <w:rsid w:val="00B565D1"/>
    <w:rsid w:val="00B60E72"/>
    <w:rsid w:val="00B61446"/>
    <w:rsid w:val="00B65052"/>
    <w:rsid w:val="00B669AC"/>
    <w:rsid w:val="00B716BE"/>
    <w:rsid w:val="00B74405"/>
    <w:rsid w:val="00B7761E"/>
    <w:rsid w:val="00B82C1B"/>
    <w:rsid w:val="00B8406A"/>
    <w:rsid w:val="00B9086F"/>
    <w:rsid w:val="00B93FBA"/>
    <w:rsid w:val="00B959B8"/>
    <w:rsid w:val="00BA2D6D"/>
    <w:rsid w:val="00BA3030"/>
    <w:rsid w:val="00BB0AE0"/>
    <w:rsid w:val="00BB3E46"/>
    <w:rsid w:val="00BB4E76"/>
    <w:rsid w:val="00BC2F1A"/>
    <w:rsid w:val="00BC2F55"/>
    <w:rsid w:val="00BC3A8B"/>
    <w:rsid w:val="00BC5EC1"/>
    <w:rsid w:val="00BC690C"/>
    <w:rsid w:val="00BD2BFC"/>
    <w:rsid w:val="00BD486A"/>
    <w:rsid w:val="00BD49F0"/>
    <w:rsid w:val="00BD5AB3"/>
    <w:rsid w:val="00BE1397"/>
    <w:rsid w:val="00BE1FE3"/>
    <w:rsid w:val="00BE4744"/>
    <w:rsid w:val="00BE59B8"/>
    <w:rsid w:val="00BF10C7"/>
    <w:rsid w:val="00BF286B"/>
    <w:rsid w:val="00BF2D79"/>
    <w:rsid w:val="00C055AF"/>
    <w:rsid w:val="00C05AAA"/>
    <w:rsid w:val="00C10F97"/>
    <w:rsid w:val="00C11B27"/>
    <w:rsid w:val="00C12D01"/>
    <w:rsid w:val="00C1603C"/>
    <w:rsid w:val="00C21E04"/>
    <w:rsid w:val="00C223AD"/>
    <w:rsid w:val="00C2456A"/>
    <w:rsid w:val="00C262C8"/>
    <w:rsid w:val="00C26A26"/>
    <w:rsid w:val="00C31BB7"/>
    <w:rsid w:val="00C31F31"/>
    <w:rsid w:val="00C33585"/>
    <w:rsid w:val="00C33C5D"/>
    <w:rsid w:val="00C360BD"/>
    <w:rsid w:val="00C433F2"/>
    <w:rsid w:val="00C445DD"/>
    <w:rsid w:val="00C46B1D"/>
    <w:rsid w:val="00C51E63"/>
    <w:rsid w:val="00C525CD"/>
    <w:rsid w:val="00C53A1D"/>
    <w:rsid w:val="00C53C33"/>
    <w:rsid w:val="00C564E0"/>
    <w:rsid w:val="00C567E4"/>
    <w:rsid w:val="00C65287"/>
    <w:rsid w:val="00C674C5"/>
    <w:rsid w:val="00C70920"/>
    <w:rsid w:val="00C70D23"/>
    <w:rsid w:val="00C71563"/>
    <w:rsid w:val="00C715DA"/>
    <w:rsid w:val="00C7228E"/>
    <w:rsid w:val="00C75B1A"/>
    <w:rsid w:val="00C83BA2"/>
    <w:rsid w:val="00C84E1B"/>
    <w:rsid w:val="00C855F9"/>
    <w:rsid w:val="00C910F2"/>
    <w:rsid w:val="00C92235"/>
    <w:rsid w:val="00C92500"/>
    <w:rsid w:val="00C93613"/>
    <w:rsid w:val="00C940F0"/>
    <w:rsid w:val="00C96CB1"/>
    <w:rsid w:val="00CA344B"/>
    <w:rsid w:val="00CA6A3E"/>
    <w:rsid w:val="00CB0839"/>
    <w:rsid w:val="00CB1DC4"/>
    <w:rsid w:val="00CB7771"/>
    <w:rsid w:val="00CC11E4"/>
    <w:rsid w:val="00CC4858"/>
    <w:rsid w:val="00CD05E8"/>
    <w:rsid w:val="00CD1AC2"/>
    <w:rsid w:val="00CD2DAA"/>
    <w:rsid w:val="00CD2E66"/>
    <w:rsid w:val="00CD42D3"/>
    <w:rsid w:val="00CD4C44"/>
    <w:rsid w:val="00CD5A24"/>
    <w:rsid w:val="00CE2E85"/>
    <w:rsid w:val="00CE7934"/>
    <w:rsid w:val="00CE7C63"/>
    <w:rsid w:val="00CF2200"/>
    <w:rsid w:val="00CF62D3"/>
    <w:rsid w:val="00D00D77"/>
    <w:rsid w:val="00D0156C"/>
    <w:rsid w:val="00D048D7"/>
    <w:rsid w:val="00D054FC"/>
    <w:rsid w:val="00D0669A"/>
    <w:rsid w:val="00D06B7B"/>
    <w:rsid w:val="00D10E40"/>
    <w:rsid w:val="00D16704"/>
    <w:rsid w:val="00D22F2F"/>
    <w:rsid w:val="00D22F35"/>
    <w:rsid w:val="00D24DE5"/>
    <w:rsid w:val="00D25504"/>
    <w:rsid w:val="00D30B17"/>
    <w:rsid w:val="00D3282D"/>
    <w:rsid w:val="00D33807"/>
    <w:rsid w:val="00D33AAB"/>
    <w:rsid w:val="00D35221"/>
    <w:rsid w:val="00D36C29"/>
    <w:rsid w:val="00D37861"/>
    <w:rsid w:val="00D4002B"/>
    <w:rsid w:val="00D42421"/>
    <w:rsid w:val="00D45537"/>
    <w:rsid w:val="00D4633B"/>
    <w:rsid w:val="00D531E3"/>
    <w:rsid w:val="00D540FC"/>
    <w:rsid w:val="00D64AEE"/>
    <w:rsid w:val="00D65230"/>
    <w:rsid w:val="00D67E1D"/>
    <w:rsid w:val="00D72E18"/>
    <w:rsid w:val="00D74447"/>
    <w:rsid w:val="00D7445D"/>
    <w:rsid w:val="00D74A2C"/>
    <w:rsid w:val="00D74FD0"/>
    <w:rsid w:val="00D8094B"/>
    <w:rsid w:val="00D91100"/>
    <w:rsid w:val="00D91DB9"/>
    <w:rsid w:val="00D920E0"/>
    <w:rsid w:val="00D921A2"/>
    <w:rsid w:val="00D932E4"/>
    <w:rsid w:val="00D949D9"/>
    <w:rsid w:val="00D9778D"/>
    <w:rsid w:val="00DA0216"/>
    <w:rsid w:val="00DA0753"/>
    <w:rsid w:val="00DA18D8"/>
    <w:rsid w:val="00DA18FA"/>
    <w:rsid w:val="00DA1A27"/>
    <w:rsid w:val="00DA1B1D"/>
    <w:rsid w:val="00DA2F4F"/>
    <w:rsid w:val="00DA55F9"/>
    <w:rsid w:val="00DA62A5"/>
    <w:rsid w:val="00DA743B"/>
    <w:rsid w:val="00DB1F40"/>
    <w:rsid w:val="00DB5C12"/>
    <w:rsid w:val="00DB6709"/>
    <w:rsid w:val="00DB6E06"/>
    <w:rsid w:val="00DC18FB"/>
    <w:rsid w:val="00DD104F"/>
    <w:rsid w:val="00DD487B"/>
    <w:rsid w:val="00DD5734"/>
    <w:rsid w:val="00DE375F"/>
    <w:rsid w:val="00DF2722"/>
    <w:rsid w:val="00DF4A8E"/>
    <w:rsid w:val="00E02979"/>
    <w:rsid w:val="00E06B83"/>
    <w:rsid w:val="00E11B11"/>
    <w:rsid w:val="00E1361F"/>
    <w:rsid w:val="00E13A6B"/>
    <w:rsid w:val="00E17E9F"/>
    <w:rsid w:val="00E21C2B"/>
    <w:rsid w:val="00E23DDC"/>
    <w:rsid w:val="00E24419"/>
    <w:rsid w:val="00E2499A"/>
    <w:rsid w:val="00E25F29"/>
    <w:rsid w:val="00E3024C"/>
    <w:rsid w:val="00E340D2"/>
    <w:rsid w:val="00E345E5"/>
    <w:rsid w:val="00E352BA"/>
    <w:rsid w:val="00E35B77"/>
    <w:rsid w:val="00E47C0C"/>
    <w:rsid w:val="00E60AAA"/>
    <w:rsid w:val="00E6103C"/>
    <w:rsid w:val="00E61409"/>
    <w:rsid w:val="00E64169"/>
    <w:rsid w:val="00E65337"/>
    <w:rsid w:val="00E67E40"/>
    <w:rsid w:val="00E76243"/>
    <w:rsid w:val="00E843F5"/>
    <w:rsid w:val="00E85401"/>
    <w:rsid w:val="00E86D6E"/>
    <w:rsid w:val="00E9294F"/>
    <w:rsid w:val="00EA16F0"/>
    <w:rsid w:val="00EA6051"/>
    <w:rsid w:val="00EB244F"/>
    <w:rsid w:val="00EB3F87"/>
    <w:rsid w:val="00EC1306"/>
    <w:rsid w:val="00EC1816"/>
    <w:rsid w:val="00EC4980"/>
    <w:rsid w:val="00EC5F00"/>
    <w:rsid w:val="00EC7C51"/>
    <w:rsid w:val="00ED1E18"/>
    <w:rsid w:val="00ED432B"/>
    <w:rsid w:val="00ED4939"/>
    <w:rsid w:val="00EE07FA"/>
    <w:rsid w:val="00EE1719"/>
    <w:rsid w:val="00EE378F"/>
    <w:rsid w:val="00EF215D"/>
    <w:rsid w:val="00EF2DD8"/>
    <w:rsid w:val="00EF387F"/>
    <w:rsid w:val="00EF69B5"/>
    <w:rsid w:val="00F03DAA"/>
    <w:rsid w:val="00F049F2"/>
    <w:rsid w:val="00F05EA4"/>
    <w:rsid w:val="00F067AD"/>
    <w:rsid w:val="00F11729"/>
    <w:rsid w:val="00F134AA"/>
    <w:rsid w:val="00F13E3A"/>
    <w:rsid w:val="00F168FD"/>
    <w:rsid w:val="00F16C42"/>
    <w:rsid w:val="00F20013"/>
    <w:rsid w:val="00F20A20"/>
    <w:rsid w:val="00F22C68"/>
    <w:rsid w:val="00F23660"/>
    <w:rsid w:val="00F2544A"/>
    <w:rsid w:val="00F27EB6"/>
    <w:rsid w:val="00F31B50"/>
    <w:rsid w:val="00F321C9"/>
    <w:rsid w:val="00F339A4"/>
    <w:rsid w:val="00F342DC"/>
    <w:rsid w:val="00F37DF5"/>
    <w:rsid w:val="00F42E24"/>
    <w:rsid w:val="00F52D7A"/>
    <w:rsid w:val="00F53766"/>
    <w:rsid w:val="00F53B59"/>
    <w:rsid w:val="00F54636"/>
    <w:rsid w:val="00F56E8E"/>
    <w:rsid w:val="00F603E5"/>
    <w:rsid w:val="00F621B4"/>
    <w:rsid w:val="00F62D1F"/>
    <w:rsid w:val="00F73CA7"/>
    <w:rsid w:val="00F73DF6"/>
    <w:rsid w:val="00F74979"/>
    <w:rsid w:val="00F775E7"/>
    <w:rsid w:val="00F81FA1"/>
    <w:rsid w:val="00F83E68"/>
    <w:rsid w:val="00F84C43"/>
    <w:rsid w:val="00F87810"/>
    <w:rsid w:val="00F87E26"/>
    <w:rsid w:val="00F90CD1"/>
    <w:rsid w:val="00F9277A"/>
    <w:rsid w:val="00F934C1"/>
    <w:rsid w:val="00F95D8C"/>
    <w:rsid w:val="00F97A45"/>
    <w:rsid w:val="00F97CE0"/>
    <w:rsid w:val="00FA456E"/>
    <w:rsid w:val="00FA696B"/>
    <w:rsid w:val="00FB131C"/>
    <w:rsid w:val="00FB3856"/>
    <w:rsid w:val="00FB3A32"/>
    <w:rsid w:val="00FB53F2"/>
    <w:rsid w:val="00FB691C"/>
    <w:rsid w:val="00FB6D44"/>
    <w:rsid w:val="00FB6EEE"/>
    <w:rsid w:val="00FC3B50"/>
    <w:rsid w:val="00FC5ACF"/>
    <w:rsid w:val="00FC78A5"/>
    <w:rsid w:val="00FC7CA6"/>
    <w:rsid w:val="00FC7D23"/>
    <w:rsid w:val="00FD0D54"/>
    <w:rsid w:val="00FD7E23"/>
    <w:rsid w:val="00FE03E1"/>
    <w:rsid w:val="00FE2D50"/>
    <w:rsid w:val="00FE6224"/>
    <w:rsid w:val="00FF0B78"/>
    <w:rsid w:val="00FF17C9"/>
    <w:rsid w:val="00FF1E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32A3"/>
  <w15:chartTrackingRefBased/>
  <w15:docId w15:val="{8473A203-DB00-4E1E-AEBD-AD3D0A64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qFormat/>
    <w:rsid w:val="005C7BC8"/>
    <w:pPr>
      <w:keepNext/>
      <w:spacing w:after="0" w:line="240" w:lineRule="auto"/>
      <w:outlineLvl w:val="0"/>
    </w:pPr>
    <w:rPr>
      <w:rFonts w:ascii="Times New Roman" w:eastAsia="Times New Roman" w:hAnsi="Times New Roman" w:cs="Times New Roman"/>
      <w:b/>
      <w:bCs/>
      <w:color w:val="00428B"/>
      <w:kern w:val="36"/>
      <w:sz w:val="31"/>
      <w:szCs w:val="31"/>
      <w:lang w:eastAsia="cs-CZ"/>
    </w:rPr>
  </w:style>
  <w:style w:type="paragraph" w:styleId="Nadpis2">
    <w:name w:val="heading 2"/>
    <w:basedOn w:val="Normln"/>
    <w:next w:val="Normln"/>
    <w:link w:val="Nadpis2Char"/>
    <w:uiPriority w:val="9"/>
    <w:semiHidden/>
    <w:unhideWhenUsed/>
    <w:qFormat/>
    <w:rsid w:val="004513C6"/>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semiHidden/>
    <w:unhideWhenUsed/>
    <w:qFormat/>
    <w:rsid w:val="004513C6"/>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240721"/>
    <w:rPr>
      <w:color w:val="0000FF"/>
      <w:u w:val="single"/>
    </w:rPr>
  </w:style>
  <w:style w:type="character" w:styleId="Sledovanodkaz">
    <w:name w:val="FollowedHyperlink"/>
    <w:basedOn w:val="Standardnpsmoodstavce"/>
    <w:uiPriority w:val="99"/>
    <w:semiHidden/>
    <w:unhideWhenUsed/>
    <w:rsid w:val="006B004D"/>
    <w:rPr>
      <w:color w:val="954F72" w:themeColor="followedHyperlink"/>
      <w:u w:val="single"/>
    </w:rPr>
  </w:style>
  <w:style w:type="paragraph" w:styleId="Textbubliny">
    <w:name w:val="Balloon Text"/>
    <w:basedOn w:val="Normln"/>
    <w:link w:val="TextbublinyChar"/>
    <w:uiPriority w:val="99"/>
    <w:semiHidden/>
    <w:unhideWhenUsed/>
    <w:rsid w:val="00721BD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7E9F"/>
    <w:rPr>
      <w:rFonts w:ascii="Tahoma" w:hAnsi="Tahoma" w:cs="Tahoma"/>
      <w:sz w:val="16"/>
      <w:szCs w:val="16"/>
    </w:rPr>
  </w:style>
  <w:style w:type="paragraph" w:customStyle="1" w:styleId="Default">
    <w:name w:val="Default"/>
    <w:rsid w:val="00184265"/>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D25504"/>
    <w:pPr>
      <w:spacing w:after="0" w:line="240" w:lineRule="auto"/>
    </w:pPr>
  </w:style>
  <w:style w:type="character" w:styleId="Odkaznakoment">
    <w:name w:val="annotation reference"/>
    <w:basedOn w:val="Standardnpsmoodstavce"/>
    <w:uiPriority w:val="99"/>
    <w:semiHidden/>
    <w:unhideWhenUsed/>
    <w:rsid w:val="00D25504"/>
    <w:rPr>
      <w:sz w:val="16"/>
      <w:szCs w:val="16"/>
    </w:rPr>
  </w:style>
  <w:style w:type="paragraph" w:styleId="Textkomente">
    <w:name w:val="annotation text"/>
    <w:basedOn w:val="Normln"/>
    <w:link w:val="TextkomenteChar"/>
    <w:uiPriority w:val="99"/>
    <w:unhideWhenUsed/>
    <w:rsid w:val="00D25504"/>
    <w:pPr>
      <w:spacing w:line="240" w:lineRule="auto"/>
    </w:pPr>
    <w:rPr>
      <w:sz w:val="20"/>
      <w:szCs w:val="20"/>
    </w:rPr>
  </w:style>
  <w:style w:type="character" w:customStyle="1" w:styleId="TextkomenteChar">
    <w:name w:val="Text komentáře Char"/>
    <w:basedOn w:val="Standardnpsmoodstavce"/>
    <w:link w:val="Textkomente"/>
    <w:uiPriority w:val="99"/>
    <w:rsid w:val="00D25504"/>
    <w:rPr>
      <w:sz w:val="20"/>
      <w:szCs w:val="20"/>
    </w:rPr>
  </w:style>
  <w:style w:type="paragraph" w:styleId="Pedmtkomente">
    <w:name w:val="annotation subject"/>
    <w:basedOn w:val="Textkomente"/>
    <w:next w:val="Textkomente"/>
    <w:link w:val="PedmtkomenteChar"/>
    <w:uiPriority w:val="99"/>
    <w:semiHidden/>
    <w:unhideWhenUsed/>
    <w:rsid w:val="00D25504"/>
    <w:rPr>
      <w:b/>
      <w:bCs/>
    </w:rPr>
  </w:style>
  <w:style w:type="character" w:customStyle="1" w:styleId="PedmtkomenteChar">
    <w:name w:val="Předmět komentáře Char"/>
    <w:basedOn w:val="TextkomenteChar"/>
    <w:link w:val="Pedmtkomente"/>
    <w:uiPriority w:val="99"/>
    <w:semiHidden/>
    <w:rsid w:val="00D25504"/>
    <w:rPr>
      <w:b/>
      <w:bCs/>
      <w:sz w:val="20"/>
      <w:szCs w:val="20"/>
    </w:rPr>
  </w:style>
  <w:style w:type="character" w:customStyle="1" w:styleId="Nadpis1Char">
    <w:name w:val="Nadpis 1 Char"/>
    <w:basedOn w:val="Standardnpsmoodstavce"/>
    <w:link w:val="Nadpis1"/>
    <w:rsid w:val="005C7BC8"/>
    <w:rPr>
      <w:rFonts w:ascii="Times New Roman" w:eastAsia="Times New Roman" w:hAnsi="Times New Roman" w:cs="Times New Roman"/>
      <w:b/>
      <w:bCs/>
      <w:color w:val="00428B"/>
      <w:kern w:val="36"/>
      <w:sz w:val="31"/>
      <w:szCs w:val="31"/>
      <w:lang w:eastAsia="cs-CZ"/>
    </w:rPr>
  </w:style>
  <w:style w:type="character" w:customStyle="1" w:styleId="Nadpis2Char">
    <w:name w:val="Nadpis 2 Char"/>
    <w:basedOn w:val="Standardnpsmoodstavce"/>
    <w:link w:val="Nadpis2"/>
    <w:uiPriority w:val="9"/>
    <w:semiHidden/>
    <w:rsid w:val="005C7BC8"/>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semiHidden/>
    <w:rsid w:val="005C7BC8"/>
    <w:rPr>
      <w:rFonts w:asciiTheme="majorHAnsi" w:eastAsiaTheme="majorEastAsia" w:hAnsiTheme="majorHAnsi" w:cstheme="majorBidi"/>
      <w:color w:val="1F4D78" w:themeColor="accent1" w:themeShade="7F"/>
      <w:sz w:val="24"/>
      <w:szCs w:val="24"/>
    </w:rPr>
  </w:style>
  <w:style w:type="paragraph" w:styleId="Zhlav">
    <w:name w:val="header"/>
    <w:basedOn w:val="Normln"/>
    <w:link w:val="ZhlavChar"/>
    <w:unhideWhenUsed/>
    <w:rsid w:val="005C7BC8"/>
    <w:pPr>
      <w:tabs>
        <w:tab w:val="center" w:pos="4536"/>
        <w:tab w:val="right" w:pos="9072"/>
      </w:tabs>
      <w:spacing w:after="0" w:line="240" w:lineRule="auto"/>
    </w:pPr>
  </w:style>
  <w:style w:type="character" w:customStyle="1" w:styleId="ZhlavChar">
    <w:name w:val="Záhlaví Char"/>
    <w:basedOn w:val="Standardnpsmoodstavce"/>
    <w:link w:val="Zhlav"/>
    <w:rsid w:val="005C7BC8"/>
  </w:style>
  <w:style w:type="paragraph" w:styleId="Zpat">
    <w:name w:val="footer"/>
    <w:basedOn w:val="Normln"/>
    <w:link w:val="ZpatChar"/>
    <w:uiPriority w:val="99"/>
    <w:unhideWhenUsed/>
    <w:rsid w:val="005C7BC8"/>
    <w:pPr>
      <w:tabs>
        <w:tab w:val="center" w:pos="4536"/>
        <w:tab w:val="right" w:pos="9072"/>
      </w:tabs>
      <w:spacing w:after="0" w:line="240" w:lineRule="auto"/>
    </w:pPr>
  </w:style>
  <w:style w:type="character" w:customStyle="1" w:styleId="ZpatChar">
    <w:name w:val="Zápatí Char"/>
    <w:basedOn w:val="Standardnpsmoodstavce"/>
    <w:link w:val="Zpat"/>
    <w:uiPriority w:val="99"/>
    <w:rsid w:val="005C7BC8"/>
  </w:style>
  <w:style w:type="paragraph" w:customStyle="1" w:styleId="s3">
    <w:name w:val="s3"/>
    <w:basedOn w:val="Normln"/>
    <w:rsid w:val="005C7BC8"/>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Odstavecseseznamem">
    <w:name w:val="List Paragraph"/>
    <w:basedOn w:val="Normln"/>
    <w:uiPriority w:val="34"/>
    <w:qFormat/>
    <w:rsid w:val="00A61E5F"/>
    <w:pPr>
      <w:spacing w:after="200" w:line="276" w:lineRule="auto"/>
      <w:ind w:left="720"/>
      <w:contextualSpacing/>
    </w:pPr>
  </w:style>
  <w:style w:type="character" w:customStyle="1" w:styleId="st1">
    <w:name w:val="st1"/>
    <w:basedOn w:val="Standardnpsmoodstavce"/>
    <w:rsid w:val="005C7BC8"/>
  </w:style>
  <w:style w:type="paragraph" w:styleId="Normlnweb">
    <w:name w:val="Normal (Web)"/>
    <w:basedOn w:val="Normln"/>
    <w:uiPriority w:val="99"/>
    <w:semiHidden/>
    <w:unhideWhenUsed/>
    <w:rsid w:val="005C7BC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5C7BC8"/>
    <w:rPr>
      <w:b/>
      <w:bCs/>
    </w:rPr>
  </w:style>
  <w:style w:type="character" w:customStyle="1" w:styleId="normln0">
    <w:name w:val="normln"/>
    <w:basedOn w:val="Standardnpsmoodstavce"/>
    <w:rsid w:val="005C7BC8"/>
    <w:rPr>
      <w:sz w:val="24"/>
      <w:szCs w:val="24"/>
    </w:rPr>
  </w:style>
  <w:style w:type="table" w:styleId="Mkatabulky">
    <w:name w:val="Table Grid"/>
    <w:basedOn w:val="Normlntabulka"/>
    <w:uiPriority w:val="59"/>
    <w:rsid w:val="005C7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690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90323">
      <w:bodyDiv w:val="1"/>
      <w:marLeft w:val="0"/>
      <w:marRight w:val="0"/>
      <w:marTop w:val="0"/>
      <w:marBottom w:val="0"/>
      <w:divBdr>
        <w:top w:val="none" w:sz="0" w:space="0" w:color="auto"/>
        <w:left w:val="none" w:sz="0" w:space="0" w:color="auto"/>
        <w:bottom w:val="none" w:sz="0" w:space="0" w:color="auto"/>
        <w:right w:val="none" w:sz="0" w:space="0" w:color="auto"/>
      </w:divBdr>
      <w:divsChild>
        <w:div w:id="984696070">
          <w:marLeft w:val="0"/>
          <w:marRight w:val="0"/>
          <w:marTop w:val="300"/>
          <w:marBottom w:val="0"/>
          <w:divBdr>
            <w:top w:val="none" w:sz="0" w:space="0" w:color="auto"/>
            <w:left w:val="none" w:sz="0" w:space="0" w:color="auto"/>
            <w:bottom w:val="none" w:sz="0" w:space="0" w:color="auto"/>
            <w:right w:val="none" w:sz="0" w:space="0" w:color="auto"/>
          </w:divBdr>
          <w:divsChild>
            <w:div w:id="92553055">
              <w:marLeft w:val="0"/>
              <w:marRight w:val="0"/>
              <w:marTop w:val="0"/>
              <w:marBottom w:val="0"/>
              <w:divBdr>
                <w:top w:val="none" w:sz="0" w:space="0" w:color="auto"/>
                <w:left w:val="none" w:sz="0" w:space="0" w:color="auto"/>
                <w:bottom w:val="none" w:sz="0" w:space="0" w:color="auto"/>
                <w:right w:val="none" w:sz="0" w:space="0" w:color="auto"/>
              </w:divBdr>
              <w:divsChild>
                <w:div w:id="132018647">
                  <w:marLeft w:val="-14850"/>
                  <w:marRight w:val="0"/>
                  <w:marTop w:val="0"/>
                  <w:marBottom w:val="0"/>
                  <w:divBdr>
                    <w:top w:val="none" w:sz="0" w:space="0" w:color="auto"/>
                    <w:left w:val="none" w:sz="0" w:space="0" w:color="auto"/>
                    <w:bottom w:val="none" w:sz="0" w:space="0" w:color="auto"/>
                    <w:right w:val="none" w:sz="0" w:space="0" w:color="auto"/>
                  </w:divBdr>
                  <w:divsChild>
                    <w:div w:id="287785613">
                      <w:marLeft w:val="0"/>
                      <w:marRight w:val="0"/>
                      <w:marTop w:val="0"/>
                      <w:marBottom w:val="375"/>
                      <w:divBdr>
                        <w:top w:val="none" w:sz="0" w:space="0" w:color="auto"/>
                        <w:left w:val="none" w:sz="0" w:space="0" w:color="auto"/>
                        <w:bottom w:val="none" w:sz="0" w:space="0" w:color="auto"/>
                        <w:right w:val="none" w:sz="0" w:space="0" w:color="auto"/>
                      </w:divBdr>
                      <w:divsChild>
                        <w:div w:id="672880496">
                          <w:marLeft w:val="0"/>
                          <w:marRight w:val="0"/>
                          <w:marTop w:val="0"/>
                          <w:marBottom w:val="0"/>
                          <w:divBdr>
                            <w:top w:val="none" w:sz="0" w:space="0" w:color="auto"/>
                            <w:left w:val="none" w:sz="0" w:space="0" w:color="auto"/>
                            <w:bottom w:val="none" w:sz="0" w:space="0" w:color="auto"/>
                            <w:right w:val="none" w:sz="0" w:space="0" w:color="auto"/>
                          </w:divBdr>
                          <w:divsChild>
                            <w:div w:id="694354026">
                              <w:marLeft w:val="0"/>
                              <w:marRight w:val="0"/>
                              <w:marTop w:val="0"/>
                              <w:marBottom w:val="0"/>
                              <w:divBdr>
                                <w:top w:val="none" w:sz="0" w:space="0" w:color="auto"/>
                                <w:left w:val="none" w:sz="0" w:space="0" w:color="auto"/>
                                <w:bottom w:val="none" w:sz="0" w:space="0" w:color="auto"/>
                                <w:right w:val="none" w:sz="0" w:space="0" w:color="auto"/>
                              </w:divBdr>
                            </w:div>
                            <w:div w:id="170794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263">
                      <w:marLeft w:val="0"/>
                      <w:marRight w:val="0"/>
                      <w:marTop w:val="0"/>
                      <w:marBottom w:val="375"/>
                      <w:divBdr>
                        <w:top w:val="none" w:sz="0" w:space="0" w:color="auto"/>
                        <w:left w:val="none" w:sz="0" w:space="0" w:color="auto"/>
                        <w:bottom w:val="single" w:sz="18" w:space="10" w:color="E9E9E9"/>
                        <w:right w:val="none" w:sz="0" w:space="0" w:color="auto"/>
                      </w:divBdr>
                      <w:divsChild>
                        <w:div w:id="318964177">
                          <w:marLeft w:val="0"/>
                          <w:marRight w:val="0"/>
                          <w:marTop w:val="0"/>
                          <w:marBottom w:val="0"/>
                          <w:divBdr>
                            <w:top w:val="none" w:sz="0" w:space="0" w:color="auto"/>
                            <w:left w:val="none" w:sz="0" w:space="0" w:color="auto"/>
                            <w:bottom w:val="none" w:sz="0" w:space="0" w:color="auto"/>
                            <w:right w:val="none" w:sz="0" w:space="0" w:color="auto"/>
                          </w:divBdr>
                        </w:div>
                      </w:divsChild>
                    </w:div>
                    <w:div w:id="975722568">
                      <w:marLeft w:val="0"/>
                      <w:marRight w:val="0"/>
                      <w:marTop w:val="0"/>
                      <w:marBottom w:val="300"/>
                      <w:divBdr>
                        <w:top w:val="none" w:sz="0" w:space="0" w:color="auto"/>
                        <w:left w:val="none" w:sz="0" w:space="0" w:color="auto"/>
                        <w:bottom w:val="none" w:sz="0" w:space="0" w:color="auto"/>
                        <w:right w:val="none" w:sz="0" w:space="0" w:color="auto"/>
                      </w:divBdr>
                    </w:div>
                    <w:div w:id="1619989766">
                      <w:marLeft w:val="0"/>
                      <w:marRight w:val="0"/>
                      <w:marTop w:val="0"/>
                      <w:marBottom w:val="0"/>
                      <w:divBdr>
                        <w:top w:val="none" w:sz="0" w:space="0" w:color="auto"/>
                        <w:left w:val="none" w:sz="0" w:space="0" w:color="auto"/>
                        <w:bottom w:val="none" w:sz="0" w:space="0" w:color="auto"/>
                        <w:right w:val="none" w:sz="0" w:space="0" w:color="auto"/>
                      </w:divBdr>
                    </w:div>
                  </w:divsChild>
                </w:div>
                <w:div w:id="1770926404">
                  <w:marLeft w:val="-4620"/>
                  <w:marRight w:val="0"/>
                  <w:marTop w:val="0"/>
                  <w:marBottom w:val="0"/>
                  <w:divBdr>
                    <w:top w:val="none" w:sz="0" w:space="0" w:color="auto"/>
                    <w:left w:val="none" w:sz="0" w:space="0" w:color="auto"/>
                    <w:bottom w:val="none" w:sz="0" w:space="0" w:color="auto"/>
                    <w:right w:val="none" w:sz="0" w:space="0" w:color="auto"/>
                  </w:divBdr>
                  <w:divsChild>
                    <w:div w:id="600995951">
                      <w:marLeft w:val="0"/>
                      <w:marRight w:val="0"/>
                      <w:marTop w:val="1050"/>
                      <w:marBottom w:val="135"/>
                      <w:divBdr>
                        <w:top w:val="none" w:sz="0" w:space="0" w:color="auto"/>
                        <w:left w:val="none" w:sz="0" w:space="0" w:color="auto"/>
                        <w:bottom w:val="none" w:sz="0" w:space="0" w:color="auto"/>
                        <w:right w:val="none" w:sz="0" w:space="0" w:color="auto"/>
                      </w:divBdr>
                    </w:div>
                    <w:div w:id="64123294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636036057">
          <w:marLeft w:val="0"/>
          <w:marRight w:val="0"/>
          <w:marTop w:val="0"/>
          <w:marBottom w:val="0"/>
          <w:divBdr>
            <w:top w:val="single" w:sz="12" w:space="17" w:color="E4E4E4"/>
            <w:left w:val="none" w:sz="0" w:space="0" w:color="auto"/>
            <w:bottom w:val="none" w:sz="0" w:space="0" w:color="auto"/>
            <w:right w:val="none" w:sz="0" w:space="0" w:color="auto"/>
          </w:divBdr>
          <w:divsChild>
            <w:div w:id="2083402596">
              <w:marLeft w:val="0"/>
              <w:marRight w:val="0"/>
              <w:marTop w:val="0"/>
              <w:marBottom w:val="0"/>
              <w:divBdr>
                <w:top w:val="none" w:sz="0" w:space="0" w:color="auto"/>
                <w:left w:val="none" w:sz="0" w:space="0" w:color="auto"/>
                <w:bottom w:val="none" w:sz="0" w:space="0" w:color="auto"/>
                <w:right w:val="none" w:sz="0" w:space="0" w:color="auto"/>
              </w:divBdr>
              <w:divsChild>
                <w:div w:id="440732696">
                  <w:marLeft w:val="0"/>
                  <w:marRight w:val="0"/>
                  <w:marTop w:val="0"/>
                  <w:marBottom w:val="0"/>
                  <w:divBdr>
                    <w:top w:val="none" w:sz="0" w:space="0" w:color="auto"/>
                    <w:left w:val="none" w:sz="0" w:space="0" w:color="auto"/>
                    <w:bottom w:val="none" w:sz="0" w:space="0" w:color="auto"/>
                    <w:right w:val="none" w:sz="0" w:space="0" w:color="auto"/>
                  </w:divBdr>
                  <w:divsChild>
                    <w:div w:id="296182109">
                      <w:marLeft w:val="0"/>
                      <w:marRight w:val="0"/>
                      <w:marTop w:val="0"/>
                      <w:marBottom w:val="0"/>
                      <w:divBdr>
                        <w:top w:val="none" w:sz="0" w:space="0" w:color="auto"/>
                        <w:left w:val="none" w:sz="0" w:space="0" w:color="auto"/>
                        <w:bottom w:val="none" w:sz="0" w:space="0" w:color="auto"/>
                        <w:right w:val="none" w:sz="0" w:space="0" w:color="auto"/>
                      </w:divBdr>
                    </w:div>
                    <w:div w:id="1903827757">
                      <w:marLeft w:val="0"/>
                      <w:marRight w:val="0"/>
                      <w:marTop w:val="0"/>
                      <w:marBottom w:val="0"/>
                      <w:divBdr>
                        <w:top w:val="none" w:sz="0" w:space="0" w:color="auto"/>
                        <w:left w:val="none" w:sz="0" w:space="0" w:color="auto"/>
                        <w:bottom w:val="none" w:sz="0" w:space="0" w:color="auto"/>
                        <w:right w:val="none" w:sz="0" w:space="0" w:color="auto"/>
                      </w:divBdr>
                      <w:divsChild>
                        <w:div w:id="1273903094">
                          <w:marLeft w:val="0"/>
                          <w:marRight w:val="0"/>
                          <w:marTop w:val="0"/>
                          <w:marBottom w:val="0"/>
                          <w:divBdr>
                            <w:top w:val="none" w:sz="0" w:space="0" w:color="auto"/>
                            <w:left w:val="none" w:sz="0" w:space="0" w:color="auto"/>
                            <w:bottom w:val="none" w:sz="0" w:space="0" w:color="auto"/>
                            <w:right w:val="none" w:sz="0" w:space="0" w:color="auto"/>
                          </w:divBdr>
                          <w:divsChild>
                            <w:div w:id="353925580">
                              <w:marLeft w:val="300"/>
                              <w:marRight w:val="0"/>
                              <w:marTop w:val="0"/>
                              <w:marBottom w:val="0"/>
                              <w:divBdr>
                                <w:top w:val="none" w:sz="0" w:space="0" w:color="auto"/>
                                <w:left w:val="none" w:sz="0" w:space="0" w:color="auto"/>
                                <w:bottom w:val="none" w:sz="0" w:space="0" w:color="auto"/>
                                <w:right w:val="none" w:sz="0" w:space="0" w:color="auto"/>
                              </w:divBdr>
                            </w:div>
                            <w:div w:id="660281531">
                              <w:marLeft w:val="300"/>
                              <w:marRight w:val="0"/>
                              <w:marTop w:val="0"/>
                              <w:marBottom w:val="0"/>
                              <w:divBdr>
                                <w:top w:val="none" w:sz="0" w:space="0" w:color="auto"/>
                                <w:left w:val="none" w:sz="0" w:space="0" w:color="auto"/>
                                <w:bottom w:val="none" w:sz="0" w:space="0" w:color="auto"/>
                                <w:right w:val="none" w:sz="0" w:space="0" w:color="auto"/>
                              </w:divBdr>
                            </w:div>
                            <w:div w:id="931358051">
                              <w:marLeft w:val="300"/>
                              <w:marRight w:val="0"/>
                              <w:marTop w:val="0"/>
                              <w:marBottom w:val="0"/>
                              <w:divBdr>
                                <w:top w:val="none" w:sz="0" w:space="0" w:color="auto"/>
                                <w:left w:val="none" w:sz="0" w:space="0" w:color="auto"/>
                                <w:bottom w:val="none" w:sz="0" w:space="0" w:color="auto"/>
                                <w:right w:val="none" w:sz="0" w:space="0" w:color="auto"/>
                              </w:divBdr>
                            </w:div>
                            <w:div w:id="1267156442">
                              <w:marLeft w:val="0"/>
                              <w:marRight w:val="0"/>
                              <w:marTop w:val="0"/>
                              <w:marBottom w:val="0"/>
                              <w:divBdr>
                                <w:top w:val="none" w:sz="0" w:space="0" w:color="auto"/>
                                <w:left w:val="none" w:sz="0" w:space="0" w:color="auto"/>
                                <w:bottom w:val="none" w:sz="0" w:space="0" w:color="auto"/>
                                <w:right w:val="none" w:sz="0" w:space="0" w:color="auto"/>
                              </w:divBdr>
                            </w:div>
                            <w:div w:id="144993557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06109">
          <w:marLeft w:val="0"/>
          <w:marRight w:val="0"/>
          <w:marTop w:val="0"/>
          <w:marBottom w:val="0"/>
          <w:divBdr>
            <w:top w:val="single" w:sz="48" w:space="0" w:color="3C7084"/>
            <w:left w:val="none" w:sz="0" w:space="0" w:color="auto"/>
            <w:bottom w:val="single" w:sz="6" w:space="0" w:color="C8DCE3"/>
            <w:right w:val="none" w:sz="0" w:space="0" w:color="auto"/>
          </w:divBdr>
          <w:divsChild>
            <w:div w:id="461507010">
              <w:marLeft w:val="0"/>
              <w:marRight w:val="0"/>
              <w:marTop w:val="0"/>
              <w:marBottom w:val="0"/>
              <w:divBdr>
                <w:top w:val="none" w:sz="0" w:space="0" w:color="auto"/>
                <w:left w:val="none" w:sz="0" w:space="0" w:color="auto"/>
                <w:bottom w:val="none" w:sz="0" w:space="0" w:color="auto"/>
                <w:right w:val="none" w:sz="0" w:space="0" w:color="auto"/>
              </w:divBdr>
              <w:divsChild>
                <w:div w:id="530344211">
                  <w:marLeft w:val="0"/>
                  <w:marRight w:val="0"/>
                  <w:marTop w:val="0"/>
                  <w:marBottom w:val="0"/>
                  <w:divBdr>
                    <w:top w:val="none" w:sz="0" w:space="0" w:color="auto"/>
                    <w:left w:val="none" w:sz="0" w:space="0" w:color="auto"/>
                    <w:bottom w:val="none" w:sz="0" w:space="0" w:color="auto"/>
                    <w:right w:val="none" w:sz="0" w:space="0" w:color="auto"/>
                  </w:divBdr>
                </w:div>
                <w:div w:id="1221287583">
                  <w:marLeft w:val="0"/>
                  <w:marRight w:val="0"/>
                  <w:marTop w:val="0"/>
                  <w:marBottom w:val="0"/>
                  <w:divBdr>
                    <w:top w:val="none" w:sz="0" w:space="0" w:color="auto"/>
                    <w:left w:val="none" w:sz="0" w:space="0" w:color="auto"/>
                    <w:bottom w:val="none" w:sz="0" w:space="0" w:color="auto"/>
                    <w:right w:val="none" w:sz="0" w:space="0" w:color="auto"/>
                  </w:divBdr>
                  <w:divsChild>
                    <w:div w:id="580338368">
                      <w:marLeft w:val="0"/>
                      <w:marRight w:val="0"/>
                      <w:marTop w:val="0"/>
                      <w:marBottom w:val="225"/>
                      <w:divBdr>
                        <w:top w:val="none" w:sz="0" w:space="0" w:color="auto"/>
                        <w:left w:val="none" w:sz="0" w:space="0" w:color="auto"/>
                        <w:bottom w:val="none" w:sz="0" w:space="0" w:color="auto"/>
                        <w:right w:val="none" w:sz="0" w:space="0" w:color="auto"/>
                      </w:divBdr>
                    </w:div>
                  </w:divsChild>
                </w:div>
                <w:div w:id="1177886273">
                  <w:marLeft w:val="0"/>
                  <w:marRight w:val="0"/>
                  <w:marTop w:val="0"/>
                  <w:marBottom w:val="0"/>
                  <w:divBdr>
                    <w:top w:val="none" w:sz="0" w:space="0" w:color="auto"/>
                    <w:left w:val="none" w:sz="0" w:space="0" w:color="auto"/>
                    <w:bottom w:val="none" w:sz="0" w:space="0" w:color="auto"/>
                    <w:right w:val="none" w:sz="0" w:space="0" w:color="auto"/>
                  </w:divBdr>
                </w:div>
                <w:div w:id="19740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8537">
          <w:marLeft w:val="0"/>
          <w:marRight w:val="0"/>
          <w:marTop w:val="0"/>
          <w:marBottom w:val="0"/>
          <w:divBdr>
            <w:top w:val="single" w:sz="6" w:space="15" w:color="FFFFFF"/>
            <w:left w:val="none" w:sz="0" w:space="0" w:color="auto"/>
            <w:bottom w:val="none" w:sz="0" w:space="0" w:color="auto"/>
            <w:right w:val="none" w:sz="0" w:space="0" w:color="auto"/>
          </w:divBdr>
          <w:divsChild>
            <w:div w:id="2112311520">
              <w:marLeft w:val="0"/>
              <w:marRight w:val="0"/>
              <w:marTop w:val="0"/>
              <w:marBottom w:val="0"/>
              <w:divBdr>
                <w:top w:val="none" w:sz="0" w:space="0" w:color="auto"/>
                <w:left w:val="none" w:sz="0" w:space="0" w:color="auto"/>
                <w:bottom w:val="none" w:sz="0" w:space="0" w:color="auto"/>
                <w:right w:val="none" w:sz="0" w:space="0" w:color="auto"/>
              </w:divBdr>
              <w:divsChild>
                <w:div w:id="11062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4079">
          <w:marLeft w:val="0"/>
          <w:marRight w:val="0"/>
          <w:marTop w:val="0"/>
          <w:marBottom w:val="0"/>
          <w:divBdr>
            <w:top w:val="none" w:sz="0" w:space="0" w:color="auto"/>
            <w:left w:val="none" w:sz="0" w:space="0" w:color="auto"/>
            <w:bottom w:val="none" w:sz="0" w:space="0" w:color="auto"/>
            <w:right w:val="none" w:sz="0" w:space="0" w:color="auto"/>
          </w:divBdr>
          <w:divsChild>
            <w:div w:id="20178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260">
      <w:bodyDiv w:val="1"/>
      <w:marLeft w:val="0"/>
      <w:marRight w:val="0"/>
      <w:marTop w:val="0"/>
      <w:marBottom w:val="0"/>
      <w:divBdr>
        <w:top w:val="none" w:sz="0" w:space="0" w:color="auto"/>
        <w:left w:val="none" w:sz="0" w:space="0" w:color="auto"/>
        <w:bottom w:val="none" w:sz="0" w:space="0" w:color="auto"/>
        <w:right w:val="none" w:sz="0" w:space="0" w:color="auto"/>
      </w:divBdr>
    </w:div>
    <w:div w:id="155148479">
      <w:bodyDiv w:val="1"/>
      <w:marLeft w:val="0"/>
      <w:marRight w:val="0"/>
      <w:marTop w:val="0"/>
      <w:marBottom w:val="0"/>
      <w:divBdr>
        <w:top w:val="none" w:sz="0" w:space="0" w:color="auto"/>
        <w:left w:val="none" w:sz="0" w:space="0" w:color="auto"/>
        <w:bottom w:val="none" w:sz="0" w:space="0" w:color="auto"/>
        <w:right w:val="none" w:sz="0" w:space="0" w:color="auto"/>
      </w:divBdr>
    </w:div>
    <w:div w:id="188377379">
      <w:bodyDiv w:val="1"/>
      <w:marLeft w:val="0"/>
      <w:marRight w:val="0"/>
      <w:marTop w:val="0"/>
      <w:marBottom w:val="0"/>
      <w:divBdr>
        <w:top w:val="none" w:sz="0" w:space="0" w:color="auto"/>
        <w:left w:val="none" w:sz="0" w:space="0" w:color="auto"/>
        <w:bottom w:val="none" w:sz="0" w:space="0" w:color="auto"/>
        <w:right w:val="none" w:sz="0" w:space="0" w:color="auto"/>
      </w:divBdr>
    </w:div>
    <w:div w:id="196703587">
      <w:bodyDiv w:val="1"/>
      <w:marLeft w:val="0"/>
      <w:marRight w:val="0"/>
      <w:marTop w:val="0"/>
      <w:marBottom w:val="0"/>
      <w:divBdr>
        <w:top w:val="none" w:sz="0" w:space="0" w:color="auto"/>
        <w:left w:val="none" w:sz="0" w:space="0" w:color="auto"/>
        <w:bottom w:val="none" w:sz="0" w:space="0" w:color="auto"/>
        <w:right w:val="none" w:sz="0" w:space="0" w:color="auto"/>
      </w:divBdr>
    </w:div>
    <w:div w:id="350568329">
      <w:bodyDiv w:val="1"/>
      <w:marLeft w:val="0"/>
      <w:marRight w:val="0"/>
      <w:marTop w:val="0"/>
      <w:marBottom w:val="0"/>
      <w:divBdr>
        <w:top w:val="none" w:sz="0" w:space="0" w:color="auto"/>
        <w:left w:val="none" w:sz="0" w:space="0" w:color="auto"/>
        <w:bottom w:val="none" w:sz="0" w:space="0" w:color="auto"/>
        <w:right w:val="none" w:sz="0" w:space="0" w:color="auto"/>
      </w:divBdr>
      <w:divsChild>
        <w:div w:id="1761215800">
          <w:marLeft w:val="0"/>
          <w:marRight w:val="0"/>
          <w:marTop w:val="0"/>
          <w:marBottom w:val="300"/>
          <w:divBdr>
            <w:top w:val="none" w:sz="0" w:space="0" w:color="auto"/>
            <w:left w:val="none" w:sz="0" w:space="0" w:color="auto"/>
            <w:bottom w:val="none" w:sz="0" w:space="0" w:color="auto"/>
            <w:right w:val="none" w:sz="0" w:space="0" w:color="auto"/>
          </w:divBdr>
        </w:div>
      </w:divsChild>
    </w:div>
    <w:div w:id="376198994">
      <w:bodyDiv w:val="1"/>
      <w:marLeft w:val="0"/>
      <w:marRight w:val="0"/>
      <w:marTop w:val="0"/>
      <w:marBottom w:val="0"/>
      <w:divBdr>
        <w:top w:val="none" w:sz="0" w:space="0" w:color="auto"/>
        <w:left w:val="none" w:sz="0" w:space="0" w:color="auto"/>
        <w:bottom w:val="none" w:sz="0" w:space="0" w:color="auto"/>
        <w:right w:val="none" w:sz="0" w:space="0" w:color="auto"/>
      </w:divBdr>
    </w:div>
    <w:div w:id="400760879">
      <w:bodyDiv w:val="1"/>
      <w:marLeft w:val="0"/>
      <w:marRight w:val="0"/>
      <w:marTop w:val="0"/>
      <w:marBottom w:val="0"/>
      <w:divBdr>
        <w:top w:val="none" w:sz="0" w:space="0" w:color="auto"/>
        <w:left w:val="none" w:sz="0" w:space="0" w:color="auto"/>
        <w:bottom w:val="none" w:sz="0" w:space="0" w:color="auto"/>
        <w:right w:val="none" w:sz="0" w:space="0" w:color="auto"/>
      </w:divBdr>
    </w:div>
    <w:div w:id="415251103">
      <w:bodyDiv w:val="1"/>
      <w:marLeft w:val="0"/>
      <w:marRight w:val="0"/>
      <w:marTop w:val="0"/>
      <w:marBottom w:val="0"/>
      <w:divBdr>
        <w:top w:val="none" w:sz="0" w:space="0" w:color="auto"/>
        <w:left w:val="none" w:sz="0" w:space="0" w:color="auto"/>
        <w:bottom w:val="none" w:sz="0" w:space="0" w:color="auto"/>
        <w:right w:val="none" w:sz="0" w:space="0" w:color="auto"/>
      </w:divBdr>
    </w:div>
    <w:div w:id="430129000">
      <w:bodyDiv w:val="1"/>
      <w:marLeft w:val="0"/>
      <w:marRight w:val="0"/>
      <w:marTop w:val="0"/>
      <w:marBottom w:val="0"/>
      <w:divBdr>
        <w:top w:val="none" w:sz="0" w:space="0" w:color="auto"/>
        <w:left w:val="none" w:sz="0" w:space="0" w:color="auto"/>
        <w:bottom w:val="none" w:sz="0" w:space="0" w:color="auto"/>
        <w:right w:val="none" w:sz="0" w:space="0" w:color="auto"/>
      </w:divBdr>
    </w:div>
    <w:div w:id="442461780">
      <w:bodyDiv w:val="1"/>
      <w:marLeft w:val="0"/>
      <w:marRight w:val="0"/>
      <w:marTop w:val="0"/>
      <w:marBottom w:val="0"/>
      <w:divBdr>
        <w:top w:val="none" w:sz="0" w:space="0" w:color="auto"/>
        <w:left w:val="none" w:sz="0" w:space="0" w:color="auto"/>
        <w:bottom w:val="none" w:sz="0" w:space="0" w:color="auto"/>
        <w:right w:val="none" w:sz="0" w:space="0" w:color="auto"/>
      </w:divBdr>
      <w:divsChild>
        <w:div w:id="1905141536">
          <w:marLeft w:val="0"/>
          <w:marRight w:val="0"/>
          <w:marTop w:val="0"/>
          <w:marBottom w:val="0"/>
          <w:divBdr>
            <w:top w:val="none" w:sz="0" w:space="0" w:color="auto"/>
            <w:left w:val="none" w:sz="0" w:space="0" w:color="auto"/>
            <w:bottom w:val="none" w:sz="0" w:space="0" w:color="auto"/>
            <w:right w:val="none" w:sz="0" w:space="0" w:color="auto"/>
          </w:divBdr>
          <w:divsChild>
            <w:div w:id="1414620183">
              <w:marLeft w:val="0"/>
              <w:marRight w:val="0"/>
              <w:marTop w:val="0"/>
              <w:marBottom w:val="0"/>
              <w:divBdr>
                <w:top w:val="none" w:sz="0" w:space="0" w:color="auto"/>
                <w:left w:val="none" w:sz="0" w:space="0" w:color="auto"/>
                <w:bottom w:val="none" w:sz="0" w:space="0" w:color="auto"/>
                <w:right w:val="none" w:sz="0" w:space="0" w:color="auto"/>
              </w:divBdr>
              <w:divsChild>
                <w:div w:id="1650017157">
                  <w:marLeft w:val="0"/>
                  <w:marRight w:val="0"/>
                  <w:marTop w:val="0"/>
                  <w:marBottom w:val="0"/>
                  <w:divBdr>
                    <w:top w:val="none" w:sz="0" w:space="0" w:color="auto"/>
                    <w:left w:val="none" w:sz="0" w:space="0" w:color="auto"/>
                    <w:bottom w:val="none" w:sz="0" w:space="0" w:color="auto"/>
                    <w:right w:val="none" w:sz="0" w:space="0" w:color="auto"/>
                  </w:divBdr>
                  <w:divsChild>
                    <w:div w:id="18995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253250">
      <w:bodyDiv w:val="1"/>
      <w:marLeft w:val="0"/>
      <w:marRight w:val="0"/>
      <w:marTop w:val="0"/>
      <w:marBottom w:val="0"/>
      <w:divBdr>
        <w:top w:val="none" w:sz="0" w:space="0" w:color="auto"/>
        <w:left w:val="none" w:sz="0" w:space="0" w:color="auto"/>
        <w:bottom w:val="none" w:sz="0" w:space="0" w:color="auto"/>
        <w:right w:val="none" w:sz="0" w:space="0" w:color="auto"/>
      </w:divBdr>
    </w:div>
    <w:div w:id="556817549">
      <w:bodyDiv w:val="1"/>
      <w:marLeft w:val="0"/>
      <w:marRight w:val="0"/>
      <w:marTop w:val="0"/>
      <w:marBottom w:val="0"/>
      <w:divBdr>
        <w:top w:val="none" w:sz="0" w:space="0" w:color="auto"/>
        <w:left w:val="none" w:sz="0" w:space="0" w:color="auto"/>
        <w:bottom w:val="none" w:sz="0" w:space="0" w:color="auto"/>
        <w:right w:val="none" w:sz="0" w:space="0" w:color="auto"/>
      </w:divBdr>
    </w:div>
    <w:div w:id="560364472">
      <w:bodyDiv w:val="1"/>
      <w:marLeft w:val="0"/>
      <w:marRight w:val="0"/>
      <w:marTop w:val="0"/>
      <w:marBottom w:val="0"/>
      <w:divBdr>
        <w:top w:val="none" w:sz="0" w:space="0" w:color="auto"/>
        <w:left w:val="none" w:sz="0" w:space="0" w:color="auto"/>
        <w:bottom w:val="none" w:sz="0" w:space="0" w:color="auto"/>
        <w:right w:val="none" w:sz="0" w:space="0" w:color="auto"/>
      </w:divBdr>
    </w:div>
    <w:div w:id="618221822">
      <w:bodyDiv w:val="1"/>
      <w:marLeft w:val="0"/>
      <w:marRight w:val="0"/>
      <w:marTop w:val="0"/>
      <w:marBottom w:val="0"/>
      <w:divBdr>
        <w:top w:val="none" w:sz="0" w:space="0" w:color="auto"/>
        <w:left w:val="none" w:sz="0" w:space="0" w:color="auto"/>
        <w:bottom w:val="none" w:sz="0" w:space="0" w:color="auto"/>
        <w:right w:val="none" w:sz="0" w:space="0" w:color="auto"/>
      </w:divBdr>
    </w:div>
    <w:div w:id="632828053">
      <w:bodyDiv w:val="1"/>
      <w:marLeft w:val="0"/>
      <w:marRight w:val="0"/>
      <w:marTop w:val="0"/>
      <w:marBottom w:val="0"/>
      <w:divBdr>
        <w:top w:val="none" w:sz="0" w:space="0" w:color="auto"/>
        <w:left w:val="none" w:sz="0" w:space="0" w:color="auto"/>
        <w:bottom w:val="none" w:sz="0" w:space="0" w:color="auto"/>
        <w:right w:val="none" w:sz="0" w:space="0" w:color="auto"/>
      </w:divBdr>
    </w:div>
    <w:div w:id="653532785">
      <w:bodyDiv w:val="1"/>
      <w:marLeft w:val="0"/>
      <w:marRight w:val="0"/>
      <w:marTop w:val="0"/>
      <w:marBottom w:val="0"/>
      <w:divBdr>
        <w:top w:val="none" w:sz="0" w:space="0" w:color="auto"/>
        <w:left w:val="none" w:sz="0" w:space="0" w:color="auto"/>
        <w:bottom w:val="none" w:sz="0" w:space="0" w:color="auto"/>
        <w:right w:val="none" w:sz="0" w:space="0" w:color="auto"/>
      </w:divBdr>
    </w:div>
    <w:div w:id="663049957">
      <w:bodyDiv w:val="1"/>
      <w:marLeft w:val="0"/>
      <w:marRight w:val="0"/>
      <w:marTop w:val="0"/>
      <w:marBottom w:val="0"/>
      <w:divBdr>
        <w:top w:val="none" w:sz="0" w:space="0" w:color="auto"/>
        <w:left w:val="none" w:sz="0" w:space="0" w:color="auto"/>
        <w:bottom w:val="none" w:sz="0" w:space="0" w:color="auto"/>
        <w:right w:val="none" w:sz="0" w:space="0" w:color="auto"/>
      </w:divBdr>
    </w:div>
    <w:div w:id="724179550">
      <w:bodyDiv w:val="1"/>
      <w:marLeft w:val="0"/>
      <w:marRight w:val="0"/>
      <w:marTop w:val="0"/>
      <w:marBottom w:val="0"/>
      <w:divBdr>
        <w:top w:val="none" w:sz="0" w:space="0" w:color="auto"/>
        <w:left w:val="none" w:sz="0" w:space="0" w:color="auto"/>
        <w:bottom w:val="none" w:sz="0" w:space="0" w:color="auto"/>
        <w:right w:val="none" w:sz="0" w:space="0" w:color="auto"/>
      </w:divBdr>
    </w:div>
    <w:div w:id="746726420">
      <w:bodyDiv w:val="1"/>
      <w:marLeft w:val="0"/>
      <w:marRight w:val="0"/>
      <w:marTop w:val="0"/>
      <w:marBottom w:val="0"/>
      <w:divBdr>
        <w:top w:val="none" w:sz="0" w:space="0" w:color="auto"/>
        <w:left w:val="none" w:sz="0" w:space="0" w:color="auto"/>
        <w:bottom w:val="none" w:sz="0" w:space="0" w:color="auto"/>
        <w:right w:val="none" w:sz="0" w:space="0" w:color="auto"/>
      </w:divBdr>
    </w:div>
    <w:div w:id="828521175">
      <w:bodyDiv w:val="1"/>
      <w:marLeft w:val="0"/>
      <w:marRight w:val="0"/>
      <w:marTop w:val="0"/>
      <w:marBottom w:val="0"/>
      <w:divBdr>
        <w:top w:val="none" w:sz="0" w:space="0" w:color="auto"/>
        <w:left w:val="none" w:sz="0" w:space="0" w:color="auto"/>
        <w:bottom w:val="none" w:sz="0" w:space="0" w:color="auto"/>
        <w:right w:val="none" w:sz="0" w:space="0" w:color="auto"/>
      </w:divBdr>
    </w:div>
    <w:div w:id="865799188">
      <w:bodyDiv w:val="1"/>
      <w:marLeft w:val="0"/>
      <w:marRight w:val="0"/>
      <w:marTop w:val="0"/>
      <w:marBottom w:val="0"/>
      <w:divBdr>
        <w:top w:val="none" w:sz="0" w:space="0" w:color="auto"/>
        <w:left w:val="none" w:sz="0" w:space="0" w:color="auto"/>
        <w:bottom w:val="none" w:sz="0" w:space="0" w:color="auto"/>
        <w:right w:val="none" w:sz="0" w:space="0" w:color="auto"/>
      </w:divBdr>
    </w:div>
    <w:div w:id="909316315">
      <w:bodyDiv w:val="1"/>
      <w:marLeft w:val="0"/>
      <w:marRight w:val="0"/>
      <w:marTop w:val="0"/>
      <w:marBottom w:val="0"/>
      <w:divBdr>
        <w:top w:val="none" w:sz="0" w:space="0" w:color="auto"/>
        <w:left w:val="none" w:sz="0" w:space="0" w:color="auto"/>
        <w:bottom w:val="none" w:sz="0" w:space="0" w:color="auto"/>
        <w:right w:val="none" w:sz="0" w:space="0" w:color="auto"/>
      </w:divBdr>
    </w:div>
    <w:div w:id="949508746">
      <w:bodyDiv w:val="1"/>
      <w:marLeft w:val="0"/>
      <w:marRight w:val="0"/>
      <w:marTop w:val="0"/>
      <w:marBottom w:val="0"/>
      <w:divBdr>
        <w:top w:val="none" w:sz="0" w:space="0" w:color="auto"/>
        <w:left w:val="none" w:sz="0" w:space="0" w:color="auto"/>
        <w:bottom w:val="none" w:sz="0" w:space="0" w:color="auto"/>
        <w:right w:val="none" w:sz="0" w:space="0" w:color="auto"/>
      </w:divBdr>
      <w:divsChild>
        <w:div w:id="2004698482">
          <w:marLeft w:val="0"/>
          <w:marRight w:val="0"/>
          <w:marTop w:val="0"/>
          <w:marBottom w:val="0"/>
          <w:divBdr>
            <w:top w:val="none" w:sz="0" w:space="0" w:color="auto"/>
            <w:left w:val="none" w:sz="0" w:space="0" w:color="auto"/>
            <w:bottom w:val="none" w:sz="0" w:space="0" w:color="auto"/>
            <w:right w:val="none" w:sz="0" w:space="0" w:color="auto"/>
          </w:divBdr>
          <w:divsChild>
            <w:div w:id="33119228">
              <w:marLeft w:val="0"/>
              <w:marRight w:val="0"/>
              <w:marTop w:val="0"/>
              <w:marBottom w:val="0"/>
              <w:divBdr>
                <w:top w:val="none" w:sz="0" w:space="0" w:color="auto"/>
                <w:left w:val="none" w:sz="0" w:space="0" w:color="auto"/>
                <w:bottom w:val="none" w:sz="0" w:space="0" w:color="auto"/>
                <w:right w:val="none" w:sz="0" w:space="0" w:color="auto"/>
              </w:divBdr>
              <w:divsChild>
                <w:div w:id="123042941">
                  <w:marLeft w:val="0"/>
                  <w:marRight w:val="0"/>
                  <w:marTop w:val="0"/>
                  <w:marBottom w:val="0"/>
                  <w:divBdr>
                    <w:top w:val="none" w:sz="0" w:space="0" w:color="auto"/>
                    <w:left w:val="none" w:sz="0" w:space="0" w:color="auto"/>
                    <w:bottom w:val="none" w:sz="0" w:space="0" w:color="auto"/>
                    <w:right w:val="none" w:sz="0" w:space="0" w:color="auto"/>
                  </w:divBdr>
                  <w:divsChild>
                    <w:div w:id="7897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948148">
      <w:bodyDiv w:val="1"/>
      <w:marLeft w:val="0"/>
      <w:marRight w:val="0"/>
      <w:marTop w:val="0"/>
      <w:marBottom w:val="0"/>
      <w:divBdr>
        <w:top w:val="none" w:sz="0" w:space="0" w:color="auto"/>
        <w:left w:val="none" w:sz="0" w:space="0" w:color="auto"/>
        <w:bottom w:val="none" w:sz="0" w:space="0" w:color="auto"/>
        <w:right w:val="none" w:sz="0" w:space="0" w:color="auto"/>
      </w:divBdr>
    </w:div>
    <w:div w:id="1082525975">
      <w:bodyDiv w:val="1"/>
      <w:marLeft w:val="0"/>
      <w:marRight w:val="0"/>
      <w:marTop w:val="0"/>
      <w:marBottom w:val="0"/>
      <w:divBdr>
        <w:top w:val="none" w:sz="0" w:space="0" w:color="auto"/>
        <w:left w:val="none" w:sz="0" w:space="0" w:color="auto"/>
        <w:bottom w:val="none" w:sz="0" w:space="0" w:color="auto"/>
        <w:right w:val="none" w:sz="0" w:space="0" w:color="auto"/>
      </w:divBdr>
    </w:div>
    <w:div w:id="1087775400">
      <w:bodyDiv w:val="1"/>
      <w:marLeft w:val="0"/>
      <w:marRight w:val="0"/>
      <w:marTop w:val="0"/>
      <w:marBottom w:val="0"/>
      <w:divBdr>
        <w:top w:val="none" w:sz="0" w:space="0" w:color="auto"/>
        <w:left w:val="none" w:sz="0" w:space="0" w:color="auto"/>
        <w:bottom w:val="none" w:sz="0" w:space="0" w:color="auto"/>
        <w:right w:val="none" w:sz="0" w:space="0" w:color="auto"/>
      </w:divBdr>
    </w:div>
    <w:div w:id="1091244518">
      <w:bodyDiv w:val="1"/>
      <w:marLeft w:val="0"/>
      <w:marRight w:val="0"/>
      <w:marTop w:val="0"/>
      <w:marBottom w:val="0"/>
      <w:divBdr>
        <w:top w:val="none" w:sz="0" w:space="0" w:color="auto"/>
        <w:left w:val="none" w:sz="0" w:space="0" w:color="auto"/>
        <w:bottom w:val="none" w:sz="0" w:space="0" w:color="auto"/>
        <w:right w:val="none" w:sz="0" w:space="0" w:color="auto"/>
      </w:divBdr>
    </w:div>
    <w:div w:id="1102914037">
      <w:bodyDiv w:val="1"/>
      <w:marLeft w:val="0"/>
      <w:marRight w:val="0"/>
      <w:marTop w:val="0"/>
      <w:marBottom w:val="0"/>
      <w:divBdr>
        <w:top w:val="none" w:sz="0" w:space="0" w:color="auto"/>
        <w:left w:val="none" w:sz="0" w:space="0" w:color="auto"/>
        <w:bottom w:val="none" w:sz="0" w:space="0" w:color="auto"/>
        <w:right w:val="none" w:sz="0" w:space="0" w:color="auto"/>
      </w:divBdr>
    </w:div>
    <w:div w:id="1115101764">
      <w:bodyDiv w:val="1"/>
      <w:marLeft w:val="0"/>
      <w:marRight w:val="0"/>
      <w:marTop w:val="0"/>
      <w:marBottom w:val="0"/>
      <w:divBdr>
        <w:top w:val="none" w:sz="0" w:space="0" w:color="auto"/>
        <w:left w:val="none" w:sz="0" w:space="0" w:color="auto"/>
        <w:bottom w:val="none" w:sz="0" w:space="0" w:color="auto"/>
        <w:right w:val="none" w:sz="0" w:space="0" w:color="auto"/>
      </w:divBdr>
    </w:div>
    <w:div w:id="1132600629">
      <w:bodyDiv w:val="1"/>
      <w:marLeft w:val="0"/>
      <w:marRight w:val="0"/>
      <w:marTop w:val="0"/>
      <w:marBottom w:val="0"/>
      <w:divBdr>
        <w:top w:val="none" w:sz="0" w:space="0" w:color="auto"/>
        <w:left w:val="none" w:sz="0" w:space="0" w:color="auto"/>
        <w:bottom w:val="none" w:sz="0" w:space="0" w:color="auto"/>
        <w:right w:val="none" w:sz="0" w:space="0" w:color="auto"/>
      </w:divBdr>
    </w:div>
    <w:div w:id="1208643833">
      <w:bodyDiv w:val="1"/>
      <w:marLeft w:val="0"/>
      <w:marRight w:val="0"/>
      <w:marTop w:val="0"/>
      <w:marBottom w:val="0"/>
      <w:divBdr>
        <w:top w:val="none" w:sz="0" w:space="0" w:color="auto"/>
        <w:left w:val="none" w:sz="0" w:space="0" w:color="auto"/>
        <w:bottom w:val="none" w:sz="0" w:space="0" w:color="auto"/>
        <w:right w:val="none" w:sz="0" w:space="0" w:color="auto"/>
      </w:divBdr>
    </w:div>
    <w:div w:id="1257593495">
      <w:bodyDiv w:val="1"/>
      <w:marLeft w:val="0"/>
      <w:marRight w:val="0"/>
      <w:marTop w:val="0"/>
      <w:marBottom w:val="0"/>
      <w:divBdr>
        <w:top w:val="none" w:sz="0" w:space="0" w:color="auto"/>
        <w:left w:val="none" w:sz="0" w:space="0" w:color="auto"/>
        <w:bottom w:val="none" w:sz="0" w:space="0" w:color="auto"/>
        <w:right w:val="none" w:sz="0" w:space="0" w:color="auto"/>
      </w:divBdr>
    </w:div>
    <w:div w:id="1340040122">
      <w:bodyDiv w:val="1"/>
      <w:marLeft w:val="0"/>
      <w:marRight w:val="0"/>
      <w:marTop w:val="0"/>
      <w:marBottom w:val="0"/>
      <w:divBdr>
        <w:top w:val="none" w:sz="0" w:space="0" w:color="auto"/>
        <w:left w:val="none" w:sz="0" w:space="0" w:color="auto"/>
        <w:bottom w:val="none" w:sz="0" w:space="0" w:color="auto"/>
        <w:right w:val="none" w:sz="0" w:space="0" w:color="auto"/>
      </w:divBdr>
    </w:div>
    <w:div w:id="1390297789">
      <w:bodyDiv w:val="1"/>
      <w:marLeft w:val="0"/>
      <w:marRight w:val="0"/>
      <w:marTop w:val="0"/>
      <w:marBottom w:val="0"/>
      <w:divBdr>
        <w:top w:val="none" w:sz="0" w:space="0" w:color="auto"/>
        <w:left w:val="none" w:sz="0" w:space="0" w:color="auto"/>
        <w:bottom w:val="none" w:sz="0" w:space="0" w:color="auto"/>
        <w:right w:val="none" w:sz="0" w:space="0" w:color="auto"/>
      </w:divBdr>
    </w:div>
    <w:div w:id="1410082879">
      <w:bodyDiv w:val="1"/>
      <w:marLeft w:val="0"/>
      <w:marRight w:val="0"/>
      <w:marTop w:val="0"/>
      <w:marBottom w:val="0"/>
      <w:divBdr>
        <w:top w:val="none" w:sz="0" w:space="0" w:color="auto"/>
        <w:left w:val="none" w:sz="0" w:space="0" w:color="auto"/>
        <w:bottom w:val="none" w:sz="0" w:space="0" w:color="auto"/>
        <w:right w:val="none" w:sz="0" w:space="0" w:color="auto"/>
      </w:divBdr>
    </w:div>
    <w:div w:id="1446727796">
      <w:bodyDiv w:val="1"/>
      <w:marLeft w:val="0"/>
      <w:marRight w:val="0"/>
      <w:marTop w:val="0"/>
      <w:marBottom w:val="0"/>
      <w:divBdr>
        <w:top w:val="none" w:sz="0" w:space="0" w:color="auto"/>
        <w:left w:val="none" w:sz="0" w:space="0" w:color="auto"/>
        <w:bottom w:val="none" w:sz="0" w:space="0" w:color="auto"/>
        <w:right w:val="none" w:sz="0" w:space="0" w:color="auto"/>
      </w:divBdr>
    </w:div>
    <w:div w:id="1504204919">
      <w:bodyDiv w:val="1"/>
      <w:marLeft w:val="0"/>
      <w:marRight w:val="0"/>
      <w:marTop w:val="0"/>
      <w:marBottom w:val="0"/>
      <w:divBdr>
        <w:top w:val="none" w:sz="0" w:space="0" w:color="auto"/>
        <w:left w:val="none" w:sz="0" w:space="0" w:color="auto"/>
        <w:bottom w:val="none" w:sz="0" w:space="0" w:color="auto"/>
        <w:right w:val="none" w:sz="0" w:space="0" w:color="auto"/>
      </w:divBdr>
    </w:div>
    <w:div w:id="1507136824">
      <w:bodyDiv w:val="1"/>
      <w:marLeft w:val="0"/>
      <w:marRight w:val="0"/>
      <w:marTop w:val="0"/>
      <w:marBottom w:val="0"/>
      <w:divBdr>
        <w:top w:val="none" w:sz="0" w:space="0" w:color="auto"/>
        <w:left w:val="none" w:sz="0" w:space="0" w:color="auto"/>
        <w:bottom w:val="none" w:sz="0" w:space="0" w:color="auto"/>
        <w:right w:val="none" w:sz="0" w:space="0" w:color="auto"/>
      </w:divBdr>
    </w:div>
    <w:div w:id="1541085852">
      <w:bodyDiv w:val="1"/>
      <w:marLeft w:val="0"/>
      <w:marRight w:val="0"/>
      <w:marTop w:val="0"/>
      <w:marBottom w:val="0"/>
      <w:divBdr>
        <w:top w:val="none" w:sz="0" w:space="0" w:color="auto"/>
        <w:left w:val="none" w:sz="0" w:space="0" w:color="auto"/>
        <w:bottom w:val="none" w:sz="0" w:space="0" w:color="auto"/>
        <w:right w:val="none" w:sz="0" w:space="0" w:color="auto"/>
      </w:divBdr>
    </w:div>
    <w:div w:id="1548296616">
      <w:bodyDiv w:val="1"/>
      <w:marLeft w:val="0"/>
      <w:marRight w:val="0"/>
      <w:marTop w:val="0"/>
      <w:marBottom w:val="0"/>
      <w:divBdr>
        <w:top w:val="none" w:sz="0" w:space="0" w:color="auto"/>
        <w:left w:val="none" w:sz="0" w:space="0" w:color="auto"/>
        <w:bottom w:val="none" w:sz="0" w:space="0" w:color="auto"/>
        <w:right w:val="none" w:sz="0" w:space="0" w:color="auto"/>
      </w:divBdr>
    </w:div>
    <w:div w:id="1557544228">
      <w:bodyDiv w:val="1"/>
      <w:marLeft w:val="0"/>
      <w:marRight w:val="0"/>
      <w:marTop w:val="0"/>
      <w:marBottom w:val="0"/>
      <w:divBdr>
        <w:top w:val="none" w:sz="0" w:space="0" w:color="auto"/>
        <w:left w:val="none" w:sz="0" w:space="0" w:color="auto"/>
        <w:bottom w:val="none" w:sz="0" w:space="0" w:color="auto"/>
        <w:right w:val="none" w:sz="0" w:space="0" w:color="auto"/>
      </w:divBdr>
    </w:div>
    <w:div w:id="1597130147">
      <w:bodyDiv w:val="1"/>
      <w:marLeft w:val="0"/>
      <w:marRight w:val="0"/>
      <w:marTop w:val="0"/>
      <w:marBottom w:val="0"/>
      <w:divBdr>
        <w:top w:val="none" w:sz="0" w:space="0" w:color="auto"/>
        <w:left w:val="none" w:sz="0" w:space="0" w:color="auto"/>
        <w:bottom w:val="none" w:sz="0" w:space="0" w:color="auto"/>
        <w:right w:val="none" w:sz="0" w:space="0" w:color="auto"/>
      </w:divBdr>
    </w:div>
    <w:div w:id="1605767240">
      <w:bodyDiv w:val="1"/>
      <w:marLeft w:val="0"/>
      <w:marRight w:val="0"/>
      <w:marTop w:val="0"/>
      <w:marBottom w:val="0"/>
      <w:divBdr>
        <w:top w:val="none" w:sz="0" w:space="0" w:color="auto"/>
        <w:left w:val="none" w:sz="0" w:space="0" w:color="auto"/>
        <w:bottom w:val="none" w:sz="0" w:space="0" w:color="auto"/>
        <w:right w:val="none" w:sz="0" w:space="0" w:color="auto"/>
      </w:divBdr>
    </w:div>
    <w:div w:id="1618099550">
      <w:bodyDiv w:val="1"/>
      <w:marLeft w:val="0"/>
      <w:marRight w:val="0"/>
      <w:marTop w:val="0"/>
      <w:marBottom w:val="0"/>
      <w:divBdr>
        <w:top w:val="none" w:sz="0" w:space="0" w:color="auto"/>
        <w:left w:val="none" w:sz="0" w:space="0" w:color="auto"/>
        <w:bottom w:val="none" w:sz="0" w:space="0" w:color="auto"/>
        <w:right w:val="none" w:sz="0" w:space="0" w:color="auto"/>
      </w:divBdr>
    </w:div>
    <w:div w:id="1623343511">
      <w:bodyDiv w:val="1"/>
      <w:marLeft w:val="0"/>
      <w:marRight w:val="0"/>
      <w:marTop w:val="0"/>
      <w:marBottom w:val="0"/>
      <w:divBdr>
        <w:top w:val="none" w:sz="0" w:space="0" w:color="auto"/>
        <w:left w:val="none" w:sz="0" w:space="0" w:color="auto"/>
        <w:bottom w:val="none" w:sz="0" w:space="0" w:color="auto"/>
        <w:right w:val="none" w:sz="0" w:space="0" w:color="auto"/>
      </w:divBdr>
    </w:div>
    <w:div w:id="1681152453">
      <w:bodyDiv w:val="1"/>
      <w:marLeft w:val="0"/>
      <w:marRight w:val="0"/>
      <w:marTop w:val="0"/>
      <w:marBottom w:val="0"/>
      <w:divBdr>
        <w:top w:val="none" w:sz="0" w:space="0" w:color="auto"/>
        <w:left w:val="none" w:sz="0" w:space="0" w:color="auto"/>
        <w:bottom w:val="none" w:sz="0" w:space="0" w:color="auto"/>
        <w:right w:val="none" w:sz="0" w:space="0" w:color="auto"/>
      </w:divBdr>
    </w:div>
    <w:div w:id="1873684581">
      <w:bodyDiv w:val="1"/>
      <w:marLeft w:val="0"/>
      <w:marRight w:val="0"/>
      <w:marTop w:val="0"/>
      <w:marBottom w:val="0"/>
      <w:divBdr>
        <w:top w:val="none" w:sz="0" w:space="0" w:color="auto"/>
        <w:left w:val="none" w:sz="0" w:space="0" w:color="auto"/>
        <w:bottom w:val="none" w:sz="0" w:space="0" w:color="auto"/>
        <w:right w:val="none" w:sz="0" w:space="0" w:color="auto"/>
      </w:divBdr>
    </w:div>
    <w:div w:id="1888444310">
      <w:bodyDiv w:val="1"/>
      <w:marLeft w:val="0"/>
      <w:marRight w:val="0"/>
      <w:marTop w:val="0"/>
      <w:marBottom w:val="0"/>
      <w:divBdr>
        <w:top w:val="none" w:sz="0" w:space="0" w:color="auto"/>
        <w:left w:val="none" w:sz="0" w:space="0" w:color="auto"/>
        <w:bottom w:val="none" w:sz="0" w:space="0" w:color="auto"/>
        <w:right w:val="none" w:sz="0" w:space="0" w:color="auto"/>
      </w:divBdr>
    </w:div>
    <w:div w:id="1892417874">
      <w:bodyDiv w:val="1"/>
      <w:marLeft w:val="0"/>
      <w:marRight w:val="0"/>
      <w:marTop w:val="0"/>
      <w:marBottom w:val="0"/>
      <w:divBdr>
        <w:top w:val="none" w:sz="0" w:space="0" w:color="auto"/>
        <w:left w:val="none" w:sz="0" w:space="0" w:color="auto"/>
        <w:bottom w:val="none" w:sz="0" w:space="0" w:color="auto"/>
        <w:right w:val="none" w:sz="0" w:space="0" w:color="auto"/>
      </w:divBdr>
    </w:div>
    <w:div w:id="1898124629">
      <w:bodyDiv w:val="1"/>
      <w:marLeft w:val="0"/>
      <w:marRight w:val="0"/>
      <w:marTop w:val="0"/>
      <w:marBottom w:val="0"/>
      <w:divBdr>
        <w:top w:val="none" w:sz="0" w:space="0" w:color="auto"/>
        <w:left w:val="none" w:sz="0" w:space="0" w:color="auto"/>
        <w:bottom w:val="none" w:sz="0" w:space="0" w:color="auto"/>
        <w:right w:val="none" w:sz="0" w:space="0" w:color="auto"/>
      </w:divBdr>
    </w:div>
    <w:div w:id="1911883653">
      <w:bodyDiv w:val="1"/>
      <w:marLeft w:val="0"/>
      <w:marRight w:val="0"/>
      <w:marTop w:val="0"/>
      <w:marBottom w:val="0"/>
      <w:divBdr>
        <w:top w:val="none" w:sz="0" w:space="0" w:color="auto"/>
        <w:left w:val="none" w:sz="0" w:space="0" w:color="auto"/>
        <w:bottom w:val="none" w:sz="0" w:space="0" w:color="auto"/>
        <w:right w:val="none" w:sz="0" w:space="0" w:color="auto"/>
      </w:divBdr>
      <w:divsChild>
        <w:div w:id="21902228">
          <w:marLeft w:val="0"/>
          <w:marRight w:val="0"/>
          <w:marTop w:val="0"/>
          <w:marBottom w:val="300"/>
          <w:divBdr>
            <w:top w:val="none" w:sz="0" w:space="0" w:color="auto"/>
            <w:left w:val="none" w:sz="0" w:space="0" w:color="auto"/>
            <w:bottom w:val="none" w:sz="0" w:space="0" w:color="auto"/>
            <w:right w:val="none" w:sz="0" w:space="0" w:color="auto"/>
          </w:divBdr>
        </w:div>
      </w:divsChild>
    </w:div>
    <w:div w:id="1972395396">
      <w:bodyDiv w:val="1"/>
      <w:marLeft w:val="0"/>
      <w:marRight w:val="0"/>
      <w:marTop w:val="0"/>
      <w:marBottom w:val="0"/>
      <w:divBdr>
        <w:top w:val="none" w:sz="0" w:space="0" w:color="auto"/>
        <w:left w:val="none" w:sz="0" w:space="0" w:color="auto"/>
        <w:bottom w:val="none" w:sz="0" w:space="0" w:color="auto"/>
        <w:right w:val="none" w:sz="0" w:space="0" w:color="auto"/>
      </w:divBdr>
    </w:div>
    <w:div w:id="2018996328">
      <w:bodyDiv w:val="1"/>
      <w:marLeft w:val="0"/>
      <w:marRight w:val="0"/>
      <w:marTop w:val="0"/>
      <w:marBottom w:val="0"/>
      <w:divBdr>
        <w:top w:val="none" w:sz="0" w:space="0" w:color="auto"/>
        <w:left w:val="none" w:sz="0" w:space="0" w:color="auto"/>
        <w:bottom w:val="none" w:sz="0" w:space="0" w:color="auto"/>
        <w:right w:val="none" w:sz="0" w:space="0" w:color="auto"/>
      </w:divBdr>
      <w:divsChild>
        <w:div w:id="17245341">
          <w:marLeft w:val="0"/>
          <w:marRight w:val="0"/>
          <w:marTop w:val="300"/>
          <w:marBottom w:val="0"/>
          <w:divBdr>
            <w:top w:val="none" w:sz="0" w:space="0" w:color="auto"/>
            <w:left w:val="none" w:sz="0" w:space="0" w:color="auto"/>
            <w:bottom w:val="none" w:sz="0" w:space="0" w:color="auto"/>
            <w:right w:val="none" w:sz="0" w:space="0" w:color="auto"/>
          </w:divBdr>
          <w:divsChild>
            <w:div w:id="416054684">
              <w:marLeft w:val="0"/>
              <w:marRight w:val="0"/>
              <w:marTop w:val="0"/>
              <w:marBottom w:val="0"/>
              <w:divBdr>
                <w:top w:val="none" w:sz="0" w:space="0" w:color="auto"/>
                <w:left w:val="none" w:sz="0" w:space="0" w:color="auto"/>
                <w:bottom w:val="none" w:sz="0" w:space="0" w:color="auto"/>
                <w:right w:val="none" w:sz="0" w:space="0" w:color="auto"/>
              </w:divBdr>
              <w:divsChild>
                <w:div w:id="490605923">
                  <w:marLeft w:val="-14850"/>
                  <w:marRight w:val="0"/>
                  <w:marTop w:val="0"/>
                  <w:marBottom w:val="0"/>
                  <w:divBdr>
                    <w:top w:val="none" w:sz="0" w:space="0" w:color="auto"/>
                    <w:left w:val="none" w:sz="0" w:space="0" w:color="auto"/>
                    <w:bottom w:val="none" w:sz="0" w:space="0" w:color="auto"/>
                    <w:right w:val="none" w:sz="0" w:space="0" w:color="auto"/>
                  </w:divBdr>
                  <w:divsChild>
                    <w:div w:id="974985413">
                      <w:marLeft w:val="0"/>
                      <w:marRight w:val="0"/>
                      <w:marTop w:val="0"/>
                      <w:marBottom w:val="375"/>
                      <w:divBdr>
                        <w:top w:val="none" w:sz="0" w:space="0" w:color="auto"/>
                        <w:left w:val="none" w:sz="0" w:space="0" w:color="auto"/>
                        <w:bottom w:val="none" w:sz="0" w:space="0" w:color="auto"/>
                        <w:right w:val="none" w:sz="0" w:space="0" w:color="auto"/>
                      </w:divBdr>
                      <w:divsChild>
                        <w:div w:id="367728726">
                          <w:marLeft w:val="0"/>
                          <w:marRight w:val="0"/>
                          <w:marTop w:val="0"/>
                          <w:marBottom w:val="0"/>
                          <w:divBdr>
                            <w:top w:val="none" w:sz="0" w:space="0" w:color="auto"/>
                            <w:left w:val="none" w:sz="0" w:space="0" w:color="auto"/>
                            <w:bottom w:val="none" w:sz="0" w:space="0" w:color="auto"/>
                            <w:right w:val="none" w:sz="0" w:space="0" w:color="auto"/>
                          </w:divBdr>
                          <w:divsChild>
                            <w:div w:id="341901866">
                              <w:marLeft w:val="0"/>
                              <w:marRight w:val="0"/>
                              <w:marTop w:val="0"/>
                              <w:marBottom w:val="0"/>
                              <w:divBdr>
                                <w:top w:val="none" w:sz="0" w:space="0" w:color="auto"/>
                                <w:left w:val="none" w:sz="0" w:space="0" w:color="auto"/>
                                <w:bottom w:val="none" w:sz="0" w:space="0" w:color="auto"/>
                                <w:right w:val="none" w:sz="0" w:space="0" w:color="auto"/>
                              </w:divBdr>
                            </w:div>
                            <w:div w:id="19987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25537">
                      <w:marLeft w:val="0"/>
                      <w:marRight w:val="0"/>
                      <w:marTop w:val="0"/>
                      <w:marBottom w:val="375"/>
                      <w:divBdr>
                        <w:top w:val="none" w:sz="0" w:space="0" w:color="auto"/>
                        <w:left w:val="none" w:sz="0" w:space="0" w:color="auto"/>
                        <w:bottom w:val="single" w:sz="18" w:space="10" w:color="E9E9E9"/>
                        <w:right w:val="none" w:sz="0" w:space="0" w:color="auto"/>
                      </w:divBdr>
                      <w:divsChild>
                        <w:div w:id="1148476550">
                          <w:marLeft w:val="0"/>
                          <w:marRight w:val="0"/>
                          <w:marTop w:val="0"/>
                          <w:marBottom w:val="0"/>
                          <w:divBdr>
                            <w:top w:val="none" w:sz="0" w:space="0" w:color="auto"/>
                            <w:left w:val="none" w:sz="0" w:space="0" w:color="auto"/>
                            <w:bottom w:val="none" w:sz="0" w:space="0" w:color="auto"/>
                            <w:right w:val="none" w:sz="0" w:space="0" w:color="auto"/>
                          </w:divBdr>
                        </w:div>
                      </w:divsChild>
                    </w:div>
                    <w:div w:id="1551921656">
                      <w:marLeft w:val="0"/>
                      <w:marRight w:val="0"/>
                      <w:marTop w:val="0"/>
                      <w:marBottom w:val="300"/>
                      <w:divBdr>
                        <w:top w:val="none" w:sz="0" w:space="0" w:color="auto"/>
                        <w:left w:val="none" w:sz="0" w:space="0" w:color="auto"/>
                        <w:bottom w:val="none" w:sz="0" w:space="0" w:color="auto"/>
                        <w:right w:val="none" w:sz="0" w:space="0" w:color="auto"/>
                      </w:divBdr>
                    </w:div>
                    <w:div w:id="1622805013">
                      <w:marLeft w:val="0"/>
                      <w:marRight w:val="0"/>
                      <w:marTop w:val="0"/>
                      <w:marBottom w:val="0"/>
                      <w:divBdr>
                        <w:top w:val="none" w:sz="0" w:space="0" w:color="auto"/>
                        <w:left w:val="none" w:sz="0" w:space="0" w:color="auto"/>
                        <w:bottom w:val="none" w:sz="0" w:space="0" w:color="auto"/>
                        <w:right w:val="none" w:sz="0" w:space="0" w:color="auto"/>
                      </w:divBdr>
                    </w:div>
                  </w:divsChild>
                </w:div>
                <w:div w:id="1329557119">
                  <w:marLeft w:val="-4620"/>
                  <w:marRight w:val="0"/>
                  <w:marTop w:val="0"/>
                  <w:marBottom w:val="0"/>
                  <w:divBdr>
                    <w:top w:val="none" w:sz="0" w:space="0" w:color="auto"/>
                    <w:left w:val="none" w:sz="0" w:space="0" w:color="auto"/>
                    <w:bottom w:val="none" w:sz="0" w:space="0" w:color="auto"/>
                    <w:right w:val="none" w:sz="0" w:space="0" w:color="auto"/>
                  </w:divBdr>
                  <w:divsChild>
                    <w:div w:id="544408638">
                      <w:marLeft w:val="0"/>
                      <w:marRight w:val="0"/>
                      <w:marTop w:val="0"/>
                      <w:marBottom w:val="135"/>
                      <w:divBdr>
                        <w:top w:val="none" w:sz="0" w:space="0" w:color="auto"/>
                        <w:left w:val="none" w:sz="0" w:space="0" w:color="auto"/>
                        <w:bottom w:val="none" w:sz="0" w:space="0" w:color="auto"/>
                        <w:right w:val="none" w:sz="0" w:space="0" w:color="auto"/>
                      </w:divBdr>
                    </w:div>
                    <w:div w:id="1049722194">
                      <w:marLeft w:val="0"/>
                      <w:marRight w:val="0"/>
                      <w:marTop w:val="1050"/>
                      <w:marBottom w:val="135"/>
                      <w:divBdr>
                        <w:top w:val="none" w:sz="0" w:space="0" w:color="auto"/>
                        <w:left w:val="none" w:sz="0" w:space="0" w:color="auto"/>
                        <w:bottom w:val="none" w:sz="0" w:space="0" w:color="auto"/>
                        <w:right w:val="none" w:sz="0" w:space="0" w:color="auto"/>
                      </w:divBdr>
                    </w:div>
                  </w:divsChild>
                </w:div>
              </w:divsChild>
            </w:div>
          </w:divsChild>
        </w:div>
        <w:div w:id="1257589600">
          <w:marLeft w:val="0"/>
          <w:marRight w:val="0"/>
          <w:marTop w:val="0"/>
          <w:marBottom w:val="0"/>
          <w:divBdr>
            <w:top w:val="single" w:sz="48" w:space="0" w:color="3C7084"/>
            <w:left w:val="none" w:sz="0" w:space="0" w:color="auto"/>
            <w:bottom w:val="single" w:sz="6" w:space="0" w:color="C8DCE3"/>
            <w:right w:val="none" w:sz="0" w:space="0" w:color="auto"/>
          </w:divBdr>
          <w:divsChild>
            <w:div w:id="68623551">
              <w:marLeft w:val="0"/>
              <w:marRight w:val="0"/>
              <w:marTop w:val="0"/>
              <w:marBottom w:val="0"/>
              <w:divBdr>
                <w:top w:val="none" w:sz="0" w:space="0" w:color="auto"/>
                <w:left w:val="none" w:sz="0" w:space="0" w:color="auto"/>
                <w:bottom w:val="none" w:sz="0" w:space="0" w:color="auto"/>
                <w:right w:val="none" w:sz="0" w:space="0" w:color="auto"/>
              </w:divBdr>
              <w:divsChild>
                <w:div w:id="1187059720">
                  <w:marLeft w:val="0"/>
                  <w:marRight w:val="0"/>
                  <w:marTop w:val="0"/>
                  <w:marBottom w:val="0"/>
                  <w:divBdr>
                    <w:top w:val="none" w:sz="0" w:space="0" w:color="auto"/>
                    <w:left w:val="none" w:sz="0" w:space="0" w:color="auto"/>
                    <w:bottom w:val="none" w:sz="0" w:space="0" w:color="auto"/>
                    <w:right w:val="none" w:sz="0" w:space="0" w:color="auto"/>
                  </w:divBdr>
                  <w:divsChild>
                    <w:div w:id="639847865">
                      <w:marLeft w:val="0"/>
                      <w:marRight w:val="0"/>
                      <w:marTop w:val="0"/>
                      <w:marBottom w:val="225"/>
                      <w:divBdr>
                        <w:top w:val="none" w:sz="0" w:space="0" w:color="auto"/>
                        <w:left w:val="none" w:sz="0" w:space="0" w:color="auto"/>
                        <w:bottom w:val="none" w:sz="0" w:space="0" w:color="auto"/>
                        <w:right w:val="none" w:sz="0" w:space="0" w:color="auto"/>
                      </w:divBdr>
                    </w:div>
                  </w:divsChild>
                </w:div>
                <w:div w:id="1135609675">
                  <w:marLeft w:val="0"/>
                  <w:marRight w:val="0"/>
                  <w:marTop w:val="0"/>
                  <w:marBottom w:val="0"/>
                  <w:divBdr>
                    <w:top w:val="none" w:sz="0" w:space="0" w:color="auto"/>
                    <w:left w:val="none" w:sz="0" w:space="0" w:color="auto"/>
                    <w:bottom w:val="none" w:sz="0" w:space="0" w:color="auto"/>
                    <w:right w:val="none" w:sz="0" w:space="0" w:color="auto"/>
                  </w:divBdr>
                </w:div>
                <w:div w:id="1364861767">
                  <w:marLeft w:val="0"/>
                  <w:marRight w:val="0"/>
                  <w:marTop w:val="0"/>
                  <w:marBottom w:val="0"/>
                  <w:divBdr>
                    <w:top w:val="none" w:sz="0" w:space="0" w:color="auto"/>
                    <w:left w:val="none" w:sz="0" w:space="0" w:color="auto"/>
                    <w:bottom w:val="none" w:sz="0" w:space="0" w:color="auto"/>
                    <w:right w:val="none" w:sz="0" w:space="0" w:color="auto"/>
                  </w:divBdr>
                </w:div>
                <w:div w:id="137134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7971">
          <w:marLeft w:val="0"/>
          <w:marRight w:val="0"/>
          <w:marTop w:val="0"/>
          <w:marBottom w:val="0"/>
          <w:divBdr>
            <w:top w:val="single" w:sz="12" w:space="17" w:color="E4E4E4"/>
            <w:left w:val="none" w:sz="0" w:space="0" w:color="auto"/>
            <w:bottom w:val="none" w:sz="0" w:space="0" w:color="auto"/>
            <w:right w:val="none" w:sz="0" w:space="0" w:color="auto"/>
          </w:divBdr>
          <w:divsChild>
            <w:div w:id="370107768">
              <w:marLeft w:val="0"/>
              <w:marRight w:val="0"/>
              <w:marTop w:val="0"/>
              <w:marBottom w:val="0"/>
              <w:divBdr>
                <w:top w:val="none" w:sz="0" w:space="0" w:color="auto"/>
                <w:left w:val="none" w:sz="0" w:space="0" w:color="auto"/>
                <w:bottom w:val="none" w:sz="0" w:space="0" w:color="auto"/>
                <w:right w:val="none" w:sz="0" w:space="0" w:color="auto"/>
              </w:divBdr>
              <w:divsChild>
                <w:div w:id="1532065751">
                  <w:marLeft w:val="0"/>
                  <w:marRight w:val="0"/>
                  <w:marTop w:val="0"/>
                  <w:marBottom w:val="0"/>
                  <w:divBdr>
                    <w:top w:val="none" w:sz="0" w:space="0" w:color="auto"/>
                    <w:left w:val="none" w:sz="0" w:space="0" w:color="auto"/>
                    <w:bottom w:val="none" w:sz="0" w:space="0" w:color="auto"/>
                    <w:right w:val="none" w:sz="0" w:space="0" w:color="auto"/>
                  </w:divBdr>
                  <w:divsChild>
                    <w:div w:id="680619775">
                      <w:marLeft w:val="0"/>
                      <w:marRight w:val="0"/>
                      <w:marTop w:val="0"/>
                      <w:marBottom w:val="0"/>
                      <w:divBdr>
                        <w:top w:val="none" w:sz="0" w:space="0" w:color="auto"/>
                        <w:left w:val="none" w:sz="0" w:space="0" w:color="auto"/>
                        <w:bottom w:val="none" w:sz="0" w:space="0" w:color="auto"/>
                        <w:right w:val="none" w:sz="0" w:space="0" w:color="auto"/>
                      </w:divBdr>
                      <w:divsChild>
                        <w:div w:id="1876458022">
                          <w:marLeft w:val="0"/>
                          <w:marRight w:val="0"/>
                          <w:marTop w:val="0"/>
                          <w:marBottom w:val="0"/>
                          <w:divBdr>
                            <w:top w:val="none" w:sz="0" w:space="0" w:color="auto"/>
                            <w:left w:val="none" w:sz="0" w:space="0" w:color="auto"/>
                            <w:bottom w:val="none" w:sz="0" w:space="0" w:color="auto"/>
                            <w:right w:val="none" w:sz="0" w:space="0" w:color="auto"/>
                          </w:divBdr>
                          <w:divsChild>
                            <w:div w:id="254674229">
                              <w:marLeft w:val="300"/>
                              <w:marRight w:val="0"/>
                              <w:marTop w:val="0"/>
                              <w:marBottom w:val="0"/>
                              <w:divBdr>
                                <w:top w:val="none" w:sz="0" w:space="0" w:color="auto"/>
                                <w:left w:val="none" w:sz="0" w:space="0" w:color="auto"/>
                                <w:bottom w:val="none" w:sz="0" w:space="0" w:color="auto"/>
                                <w:right w:val="none" w:sz="0" w:space="0" w:color="auto"/>
                              </w:divBdr>
                            </w:div>
                            <w:div w:id="332993558">
                              <w:marLeft w:val="300"/>
                              <w:marRight w:val="0"/>
                              <w:marTop w:val="0"/>
                              <w:marBottom w:val="0"/>
                              <w:divBdr>
                                <w:top w:val="none" w:sz="0" w:space="0" w:color="auto"/>
                                <w:left w:val="none" w:sz="0" w:space="0" w:color="auto"/>
                                <w:bottom w:val="none" w:sz="0" w:space="0" w:color="auto"/>
                                <w:right w:val="none" w:sz="0" w:space="0" w:color="auto"/>
                              </w:divBdr>
                            </w:div>
                            <w:div w:id="705637513">
                              <w:marLeft w:val="300"/>
                              <w:marRight w:val="0"/>
                              <w:marTop w:val="0"/>
                              <w:marBottom w:val="0"/>
                              <w:divBdr>
                                <w:top w:val="none" w:sz="0" w:space="0" w:color="auto"/>
                                <w:left w:val="none" w:sz="0" w:space="0" w:color="auto"/>
                                <w:bottom w:val="none" w:sz="0" w:space="0" w:color="auto"/>
                                <w:right w:val="none" w:sz="0" w:space="0" w:color="auto"/>
                              </w:divBdr>
                            </w:div>
                            <w:div w:id="1030108253">
                              <w:marLeft w:val="300"/>
                              <w:marRight w:val="0"/>
                              <w:marTop w:val="0"/>
                              <w:marBottom w:val="0"/>
                              <w:divBdr>
                                <w:top w:val="none" w:sz="0" w:space="0" w:color="auto"/>
                                <w:left w:val="none" w:sz="0" w:space="0" w:color="auto"/>
                                <w:bottom w:val="none" w:sz="0" w:space="0" w:color="auto"/>
                                <w:right w:val="none" w:sz="0" w:space="0" w:color="auto"/>
                              </w:divBdr>
                            </w:div>
                            <w:div w:id="149580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36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244030">
          <w:marLeft w:val="0"/>
          <w:marRight w:val="0"/>
          <w:marTop w:val="0"/>
          <w:marBottom w:val="0"/>
          <w:divBdr>
            <w:top w:val="none" w:sz="0" w:space="0" w:color="auto"/>
            <w:left w:val="none" w:sz="0" w:space="0" w:color="auto"/>
            <w:bottom w:val="none" w:sz="0" w:space="0" w:color="auto"/>
            <w:right w:val="none" w:sz="0" w:space="0" w:color="auto"/>
          </w:divBdr>
          <w:divsChild>
            <w:div w:id="301038442">
              <w:marLeft w:val="0"/>
              <w:marRight w:val="0"/>
              <w:marTop w:val="0"/>
              <w:marBottom w:val="0"/>
              <w:divBdr>
                <w:top w:val="none" w:sz="0" w:space="0" w:color="auto"/>
                <w:left w:val="none" w:sz="0" w:space="0" w:color="auto"/>
                <w:bottom w:val="none" w:sz="0" w:space="0" w:color="auto"/>
                <w:right w:val="none" w:sz="0" w:space="0" w:color="auto"/>
              </w:divBdr>
            </w:div>
          </w:divsChild>
        </w:div>
        <w:div w:id="577057923">
          <w:marLeft w:val="0"/>
          <w:marRight w:val="0"/>
          <w:marTop w:val="0"/>
          <w:marBottom w:val="0"/>
          <w:divBdr>
            <w:top w:val="single" w:sz="6" w:space="15" w:color="FFFFFF"/>
            <w:left w:val="none" w:sz="0" w:space="0" w:color="auto"/>
            <w:bottom w:val="none" w:sz="0" w:space="0" w:color="auto"/>
            <w:right w:val="none" w:sz="0" w:space="0" w:color="auto"/>
          </w:divBdr>
          <w:divsChild>
            <w:div w:id="367069149">
              <w:marLeft w:val="0"/>
              <w:marRight w:val="0"/>
              <w:marTop w:val="0"/>
              <w:marBottom w:val="0"/>
              <w:divBdr>
                <w:top w:val="none" w:sz="0" w:space="0" w:color="auto"/>
                <w:left w:val="none" w:sz="0" w:space="0" w:color="auto"/>
                <w:bottom w:val="none" w:sz="0" w:space="0" w:color="auto"/>
                <w:right w:val="none" w:sz="0" w:space="0" w:color="auto"/>
              </w:divBdr>
              <w:divsChild>
                <w:div w:id="14013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15752">
      <w:bodyDiv w:val="1"/>
      <w:marLeft w:val="0"/>
      <w:marRight w:val="0"/>
      <w:marTop w:val="0"/>
      <w:marBottom w:val="0"/>
      <w:divBdr>
        <w:top w:val="none" w:sz="0" w:space="0" w:color="auto"/>
        <w:left w:val="none" w:sz="0" w:space="0" w:color="auto"/>
        <w:bottom w:val="none" w:sz="0" w:space="0" w:color="auto"/>
        <w:right w:val="none" w:sz="0" w:space="0" w:color="auto"/>
      </w:divBdr>
      <w:divsChild>
        <w:div w:id="671681982">
          <w:marLeft w:val="0"/>
          <w:marRight w:val="0"/>
          <w:marTop w:val="0"/>
          <w:marBottom w:val="300"/>
          <w:divBdr>
            <w:top w:val="none" w:sz="0" w:space="0" w:color="auto"/>
            <w:left w:val="none" w:sz="0" w:space="0" w:color="auto"/>
            <w:bottom w:val="none" w:sz="0" w:space="0" w:color="auto"/>
            <w:right w:val="none" w:sz="0" w:space="0" w:color="auto"/>
          </w:divBdr>
        </w:div>
        <w:div w:id="992025825">
          <w:marLeft w:val="0"/>
          <w:marRight w:val="0"/>
          <w:marTop w:val="0"/>
          <w:marBottom w:val="600"/>
          <w:divBdr>
            <w:top w:val="none" w:sz="0" w:space="0" w:color="auto"/>
            <w:left w:val="none" w:sz="0" w:space="0" w:color="auto"/>
            <w:bottom w:val="none" w:sz="0" w:space="0" w:color="auto"/>
            <w:right w:val="none" w:sz="0" w:space="0" w:color="auto"/>
          </w:divBdr>
        </w:div>
      </w:divsChild>
    </w:div>
    <w:div w:id="214088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sspr.mfcr.cz/dpr/adis/idpr_pub/eet/eet_sluzby.fac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skove@fs.mfcr.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rzby.cz/cs/novinky_158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disspr.mfcr.cz/dpr/adis/idpr_epo/epo2/form/form_uvod.faces?CPodani=6g7zmVO1hS1fiK47LO6D1dOi&amp;nov=1" TargetMode="External"/><Relationship Id="rId4" Type="http://schemas.openxmlformats.org/officeDocument/2006/relationships/settings" Target="settings.xml"/><Relationship Id="rId9" Type="http://schemas.openxmlformats.org/officeDocument/2006/relationships/hyperlink" Target="https://adisspr.mfcr.cz/pmd/ho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50F77-0784-4A67-90E9-A56D7DD4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701</Words>
  <Characters>4139</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Finanční správa</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Heřtus Lukáš Mgr. (GFŘ)</dc:creator>
  <cp:keywords/>
  <dc:description/>
  <cp:lastModifiedBy>Křiklavová Eva (ÚzP v Olomouci)</cp:lastModifiedBy>
  <cp:revision>2</cp:revision>
  <cp:lastPrinted>2022-12-19T15:38:00Z</cp:lastPrinted>
  <dcterms:created xsi:type="dcterms:W3CDTF">2022-12-22T08:22:00Z</dcterms:created>
  <dcterms:modified xsi:type="dcterms:W3CDTF">2022-12-22T08:22:00Z</dcterms:modified>
</cp:coreProperties>
</file>