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00E1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14694A72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  <w:r w:rsidR="002C0835">
        <w:rPr>
          <w:rFonts w:ascii="Arial" w:hAnsi="Arial" w:cs="Arial"/>
          <w:b/>
          <w:iCs/>
        </w:rPr>
        <w:t>a ro</w:t>
      </w:r>
      <w:r w:rsidR="004E2E52">
        <w:rPr>
          <w:rFonts w:ascii="Arial" w:hAnsi="Arial" w:cs="Arial"/>
          <w:b/>
          <w:iCs/>
        </w:rPr>
        <w:t>z</w:t>
      </w:r>
      <w:r w:rsidR="002C0835">
        <w:rPr>
          <w:rFonts w:ascii="Arial" w:hAnsi="Arial" w:cs="Arial"/>
          <w:b/>
          <w:iCs/>
        </w:rPr>
        <w:t>voje služeb</w:t>
      </w:r>
    </w:p>
    <w:p w14:paraId="2659B2D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5A2E70CA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>Tel.: 257 044</w:t>
      </w:r>
      <w:r w:rsidR="009A3A60"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14:paraId="42A9E64D" w14:textId="77777777" w:rsidR="009A3A60" w:rsidRPr="006B0F6C" w:rsidRDefault="009A3A60" w:rsidP="00A61E5F">
      <w:pPr>
        <w:pStyle w:val="Zhlav"/>
        <w:tabs>
          <w:tab w:val="left" w:pos="10773"/>
        </w:tabs>
        <w:jc w:val="center"/>
        <w:rPr>
          <w:i/>
          <w:iCs/>
        </w:rPr>
      </w:pPr>
    </w:p>
    <w:p w14:paraId="0AF4E78D" w14:textId="7115F831" w:rsidR="007D5DDF" w:rsidRDefault="007D5DDF" w:rsidP="007D5DD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7D5DDF">
        <w:rPr>
          <w:rFonts w:ascii="Arial" w:hAnsi="Arial" w:cs="Arial"/>
          <w:b/>
          <w:sz w:val="24"/>
          <w:szCs w:val="24"/>
          <w:u w:val="single"/>
        </w:rPr>
        <w:t xml:space="preserve">Přiznání k dani z nemovitých věcí a </w:t>
      </w:r>
      <w:r w:rsidR="007632AB">
        <w:rPr>
          <w:rFonts w:ascii="Arial" w:hAnsi="Arial" w:cs="Arial"/>
          <w:b/>
          <w:sz w:val="24"/>
          <w:szCs w:val="24"/>
          <w:u w:val="single"/>
        </w:rPr>
        <w:t xml:space="preserve">dani </w:t>
      </w:r>
      <w:r w:rsidRPr="007D5DDF">
        <w:rPr>
          <w:rFonts w:ascii="Arial" w:hAnsi="Arial" w:cs="Arial"/>
          <w:b/>
          <w:sz w:val="24"/>
          <w:szCs w:val="24"/>
          <w:u w:val="single"/>
        </w:rPr>
        <w:t>silniční můžete bez rizika sankcí podat až do 1. dubna</w:t>
      </w:r>
    </w:p>
    <w:bookmarkEnd w:id="0"/>
    <w:p w14:paraId="7063BBF3" w14:textId="77777777" w:rsidR="007D5DDF" w:rsidRPr="007D5DDF" w:rsidRDefault="007D5DDF" w:rsidP="007D5DDF">
      <w:pPr>
        <w:spacing w:after="0"/>
        <w:jc w:val="center"/>
        <w:rPr>
          <w:rFonts w:eastAsia="Times New Roman"/>
          <w:sz w:val="24"/>
          <w:szCs w:val="24"/>
        </w:rPr>
      </w:pPr>
    </w:p>
    <w:p w14:paraId="347988E2" w14:textId="60A5E22E" w:rsidR="001D05B9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  <w:r w:rsidRPr="007D5DDF">
        <w:rPr>
          <w:rFonts w:eastAsia="Times New Roman" w:cstheme="minorHAnsi"/>
          <w:b/>
          <w:lang w:eastAsia="cs-CZ"/>
        </w:rPr>
        <w:t xml:space="preserve">V případě, že z důvodu dopadů pandemie viru SARS-CoV-2 (nemoc, karanténa) nemůžete podat daňové přiznání k dani z nemovitých věcí a k dani silniční do 1. února, </w:t>
      </w:r>
      <w:r w:rsidR="000E50A9">
        <w:rPr>
          <w:rFonts w:eastAsia="Times New Roman" w:cstheme="minorHAnsi"/>
          <w:b/>
          <w:lang w:eastAsia="cs-CZ"/>
        </w:rPr>
        <w:t>je v letošním roce možné jej podat později</w:t>
      </w:r>
      <w:r w:rsidR="00D01068">
        <w:rPr>
          <w:rFonts w:eastAsia="Times New Roman" w:cstheme="minorHAnsi"/>
          <w:b/>
          <w:lang w:eastAsia="cs-CZ"/>
        </w:rPr>
        <w:t>, aniž by v</w:t>
      </w:r>
      <w:r w:rsidRPr="007D5DDF">
        <w:rPr>
          <w:rFonts w:eastAsia="Times New Roman" w:cstheme="minorHAnsi"/>
          <w:b/>
          <w:lang w:eastAsia="cs-CZ"/>
        </w:rPr>
        <w:t>ám vznikla pokuta za opožděné podání daňového tvrzení.</w:t>
      </w:r>
      <w:r w:rsidR="000E50A9">
        <w:rPr>
          <w:rFonts w:eastAsia="Times New Roman" w:cstheme="minorHAnsi"/>
          <w:b/>
          <w:lang w:eastAsia="cs-CZ"/>
        </w:rPr>
        <w:t xml:space="preserve"> </w:t>
      </w:r>
      <w:r w:rsidR="000E50A9" w:rsidRPr="000E50A9">
        <w:rPr>
          <w:rFonts w:eastAsia="Times New Roman" w:cstheme="minorHAnsi"/>
          <w:b/>
          <w:lang w:eastAsia="cs-CZ"/>
        </w:rPr>
        <w:t>Fakticky se tak termín podání daňového přiznání k těmto daním odsouvá pro všechny daňové subjekty z 1. února na 1. dubna 2021, a to bez rizika sankcí z prodlení.</w:t>
      </w:r>
      <w:r w:rsidR="000E50A9">
        <w:rPr>
          <w:rFonts w:eastAsia="Times New Roman" w:cstheme="minorHAnsi"/>
          <w:lang w:eastAsia="cs-CZ"/>
        </w:rPr>
        <w:t xml:space="preserve"> </w:t>
      </w:r>
    </w:p>
    <w:p w14:paraId="56E2FBEA" w14:textId="77777777" w:rsidR="00B02DD3" w:rsidRPr="000E50A9" w:rsidRDefault="00B02DD3" w:rsidP="00B02DD3">
      <w:pPr>
        <w:spacing w:after="0"/>
        <w:jc w:val="both"/>
        <w:rPr>
          <w:rFonts w:eastAsia="Times New Roman" w:cstheme="minorHAnsi"/>
          <w:lang w:eastAsia="cs-CZ"/>
        </w:rPr>
      </w:pPr>
    </w:p>
    <w:tbl>
      <w:tblPr>
        <w:tblStyle w:val="Barevntabulkasmkou6zvraznn2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2977"/>
      </w:tblGrid>
      <w:tr w:rsidR="001D05B9" w14:paraId="35B75DEF" w14:textId="77777777" w:rsidTr="00D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527F5" w14:textId="3A5822D8" w:rsidR="001D05B9" w:rsidRDefault="00D01068" w:rsidP="000E50A9">
            <w:pPr>
              <w:spacing w:line="36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Daň</w:t>
            </w:r>
          </w:p>
        </w:tc>
        <w:tc>
          <w:tcPr>
            <w:tcW w:w="1843" w:type="dxa"/>
          </w:tcPr>
          <w:p w14:paraId="505AC462" w14:textId="0B77089D" w:rsidR="001D05B9" w:rsidRDefault="00D01068" w:rsidP="000E50A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Podání daňového </w:t>
            </w:r>
            <w:r w:rsidR="001D05B9">
              <w:rPr>
                <w:rFonts w:eastAsia="Times New Roman" w:cstheme="minorHAnsi"/>
                <w:lang w:eastAsia="cs-CZ"/>
              </w:rPr>
              <w:t>přiznání</w:t>
            </w:r>
          </w:p>
        </w:tc>
        <w:tc>
          <w:tcPr>
            <w:tcW w:w="1843" w:type="dxa"/>
          </w:tcPr>
          <w:p w14:paraId="452CD066" w14:textId="77777777" w:rsidR="001D05B9" w:rsidRDefault="001D05B9" w:rsidP="000E50A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Bez sankce</w:t>
            </w:r>
          </w:p>
        </w:tc>
        <w:tc>
          <w:tcPr>
            <w:tcW w:w="2977" w:type="dxa"/>
          </w:tcPr>
          <w:p w14:paraId="6343A900" w14:textId="3BECF527" w:rsidR="001D05B9" w:rsidRDefault="00D01068" w:rsidP="00D0106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Možnost platby</w:t>
            </w:r>
            <w:r w:rsidR="001D05B9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bez úroku z prodlení do</w:t>
            </w:r>
          </w:p>
        </w:tc>
      </w:tr>
      <w:tr w:rsidR="001D05B9" w14:paraId="550F7C38" w14:textId="77777777" w:rsidTr="00D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69B7A1B" w14:textId="68656FA8" w:rsidR="001D05B9" w:rsidRDefault="00D01068" w:rsidP="000E50A9">
            <w:pPr>
              <w:spacing w:line="36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</w:t>
            </w:r>
            <w:r w:rsidR="001D05B9">
              <w:rPr>
                <w:rFonts w:eastAsia="Times New Roman" w:cstheme="minorHAnsi"/>
                <w:lang w:eastAsia="cs-CZ"/>
              </w:rPr>
              <w:t> nemovitých věcí</w:t>
            </w:r>
          </w:p>
        </w:tc>
        <w:tc>
          <w:tcPr>
            <w:tcW w:w="1843" w:type="dxa"/>
            <w:vAlign w:val="center"/>
          </w:tcPr>
          <w:p w14:paraId="25A8474F" w14:textId="77777777" w:rsidR="001D05B9" w:rsidRDefault="001D05B9" w:rsidP="000E50A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1. 4. 2021</w:t>
            </w:r>
          </w:p>
        </w:tc>
        <w:tc>
          <w:tcPr>
            <w:tcW w:w="1843" w:type="dxa"/>
            <w:vAlign w:val="center"/>
          </w:tcPr>
          <w:p w14:paraId="43C471F3" w14:textId="77777777" w:rsidR="001D05B9" w:rsidRDefault="001D05B9" w:rsidP="000E50A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Prominutí pokuty</w:t>
            </w:r>
          </w:p>
        </w:tc>
        <w:tc>
          <w:tcPr>
            <w:tcW w:w="2977" w:type="dxa"/>
            <w:vAlign w:val="center"/>
          </w:tcPr>
          <w:p w14:paraId="62543F5B" w14:textId="24475CC0" w:rsidR="001D05B9" w:rsidRDefault="00490AA5" w:rsidP="00490AA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31. 5.</w:t>
            </w:r>
            <w:r w:rsidR="00D732DC">
              <w:rPr>
                <w:rFonts w:eastAsia="Times New Roman" w:cstheme="minorHAnsi"/>
                <w:lang w:eastAsia="cs-CZ"/>
              </w:rPr>
              <w:t xml:space="preserve"> </w:t>
            </w:r>
            <w:r w:rsidR="001D05B9">
              <w:rPr>
                <w:rFonts w:eastAsia="Times New Roman" w:cstheme="minorHAnsi"/>
                <w:lang w:eastAsia="cs-CZ"/>
              </w:rPr>
              <w:t>2021</w:t>
            </w:r>
          </w:p>
        </w:tc>
      </w:tr>
      <w:tr w:rsidR="001D05B9" w14:paraId="4F600017" w14:textId="77777777" w:rsidTr="00D01068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E1D5B57" w14:textId="167976F2" w:rsidR="001D05B9" w:rsidRDefault="001D05B9" w:rsidP="00D01068">
            <w:pPr>
              <w:spacing w:line="360" w:lineRule="auto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Silniční </w:t>
            </w:r>
          </w:p>
        </w:tc>
        <w:tc>
          <w:tcPr>
            <w:tcW w:w="1843" w:type="dxa"/>
            <w:vAlign w:val="center"/>
          </w:tcPr>
          <w:p w14:paraId="57460121" w14:textId="77777777" w:rsidR="001D05B9" w:rsidRDefault="001D05B9" w:rsidP="000E50A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1. 4. 2021</w:t>
            </w:r>
          </w:p>
        </w:tc>
        <w:tc>
          <w:tcPr>
            <w:tcW w:w="1843" w:type="dxa"/>
            <w:vAlign w:val="center"/>
          </w:tcPr>
          <w:p w14:paraId="33A637BD" w14:textId="77777777" w:rsidR="001D05B9" w:rsidRDefault="001D05B9" w:rsidP="000E50A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Prominutí pokuty</w:t>
            </w:r>
          </w:p>
        </w:tc>
        <w:tc>
          <w:tcPr>
            <w:tcW w:w="2977" w:type="dxa"/>
            <w:vAlign w:val="center"/>
          </w:tcPr>
          <w:p w14:paraId="0AB524F5" w14:textId="7F3ABFAE" w:rsidR="0082095B" w:rsidRDefault="001D05B9" w:rsidP="00D0106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1. 4. 2021</w:t>
            </w:r>
            <w:r w:rsidR="007632AB">
              <w:rPr>
                <w:rFonts w:eastAsia="Times New Roman" w:cstheme="minorHAnsi"/>
                <w:lang w:eastAsia="cs-CZ"/>
              </w:rPr>
              <w:t xml:space="preserve"> všechny daňové subjekty</w:t>
            </w:r>
            <w:r w:rsidR="0082095B">
              <w:rPr>
                <w:rFonts w:eastAsia="Times New Roman" w:cstheme="minorHAnsi"/>
                <w:lang w:eastAsia="cs-CZ"/>
              </w:rPr>
              <w:t xml:space="preserve">; </w:t>
            </w:r>
          </w:p>
          <w:p w14:paraId="62576F91" w14:textId="00286680" w:rsidR="001D05B9" w:rsidRDefault="007632AB" w:rsidP="00D0106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16. 8. 2021 v</w:t>
            </w:r>
            <w:r w:rsidR="0082095B">
              <w:rPr>
                <w:rFonts w:eastAsia="Times New Roman" w:cstheme="minorHAnsi"/>
                <w:lang w:eastAsia="cs-CZ"/>
              </w:rPr>
              <w:t>ybrané daňové</w:t>
            </w:r>
            <w:r>
              <w:rPr>
                <w:rFonts w:eastAsia="Times New Roman" w:cstheme="minorHAnsi"/>
                <w:lang w:eastAsia="cs-CZ"/>
              </w:rPr>
              <w:t xml:space="preserve"> subjekty </w:t>
            </w:r>
          </w:p>
        </w:tc>
      </w:tr>
    </w:tbl>
    <w:p w14:paraId="30F05A35" w14:textId="77777777" w:rsidR="001D05B9" w:rsidRPr="000E50A9" w:rsidRDefault="001D05B9" w:rsidP="000E50A9">
      <w:pPr>
        <w:spacing w:after="0" w:line="360" w:lineRule="auto"/>
        <w:jc w:val="both"/>
        <w:rPr>
          <w:rFonts w:eastAsia="Times New Roman" w:cstheme="minorHAnsi"/>
          <w:lang w:eastAsia="cs-CZ"/>
        </w:rPr>
      </w:pPr>
    </w:p>
    <w:p w14:paraId="1D8F3D8B" w14:textId="57F7F6F4" w:rsidR="00D01068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  <w:r w:rsidRPr="007D5DDF">
        <w:rPr>
          <w:rFonts w:eastAsia="Times New Roman" w:cstheme="minorHAnsi"/>
          <w:lang w:eastAsia="cs-CZ"/>
        </w:rPr>
        <w:t>Rozhodnutím o prominutí příslušenství daně byla vzhledem k současné pandemii prominuta pokuta za opožděné podání přiznání k dani silniční za zdaňovací období roku 2020</w:t>
      </w:r>
      <w:r w:rsidR="00DB6414">
        <w:rPr>
          <w:rFonts w:eastAsia="Times New Roman" w:cstheme="minorHAnsi"/>
          <w:lang w:eastAsia="cs-CZ"/>
        </w:rPr>
        <w:t xml:space="preserve"> a daně z nemovitých věcí na zdaňovací období roku 2021</w:t>
      </w:r>
      <w:r w:rsidRPr="007D5DDF">
        <w:rPr>
          <w:rFonts w:eastAsia="Times New Roman" w:cstheme="minorHAnsi"/>
          <w:lang w:eastAsia="cs-CZ"/>
        </w:rPr>
        <w:t>, za podmínky, že k podání daňového přiznání dojde nejpozději dne 1. 4. 2021.</w:t>
      </w:r>
      <w:r w:rsidR="000E50A9">
        <w:rPr>
          <w:rFonts w:eastAsia="Times New Roman" w:cstheme="minorHAnsi"/>
          <w:lang w:eastAsia="cs-CZ"/>
        </w:rPr>
        <w:t xml:space="preserve"> </w:t>
      </w:r>
    </w:p>
    <w:p w14:paraId="5EC9D5F7" w14:textId="77777777" w:rsidR="00EC1DD3" w:rsidRPr="007D5DDF" w:rsidRDefault="00EC1DD3" w:rsidP="00B02DD3">
      <w:pPr>
        <w:spacing w:after="0"/>
        <w:jc w:val="both"/>
        <w:rPr>
          <w:rFonts w:eastAsia="Times New Roman" w:cstheme="minorHAnsi"/>
          <w:lang w:eastAsia="cs-CZ"/>
        </w:rPr>
      </w:pPr>
    </w:p>
    <w:p w14:paraId="145A5E7F" w14:textId="54ADF6C8" w:rsidR="007D5DDF" w:rsidRPr="007D5DDF" w:rsidRDefault="007D5DDF" w:rsidP="00B02DD3">
      <w:pPr>
        <w:spacing w:after="0"/>
        <w:jc w:val="both"/>
        <w:rPr>
          <w:rFonts w:cstheme="minorHAnsi"/>
        </w:rPr>
      </w:pPr>
      <w:r>
        <w:rPr>
          <w:rFonts w:cstheme="minorHAnsi"/>
        </w:rPr>
        <w:t>Finanční správa také v</w:t>
      </w:r>
      <w:r w:rsidRPr="007D5DDF">
        <w:rPr>
          <w:rFonts w:cstheme="minorHAnsi"/>
        </w:rPr>
        <w:t xml:space="preserve"> reakci na aktuální epidemiologickou situaci</w:t>
      </w:r>
      <w:r>
        <w:rPr>
          <w:rFonts w:cstheme="minorHAnsi"/>
        </w:rPr>
        <w:t xml:space="preserve"> a omezené úřední hodiny</w:t>
      </w:r>
      <w:r w:rsidRPr="007D5DDF">
        <w:rPr>
          <w:rFonts w:cstheme="minorHAnsi"/>
        </w:rPr>
        <w:t xml:space="preserve"> zřídila pro poplatníky </w:t>
      </w:r>
      <w:r w:rsidRPr="00EC1DD3">
        <w:rPr>
          <w:rFonts w:cstheme="minorHAnsi"/>
          <w:b/>
        </w:rPr>
        <w:t>daně z nemovitých věcí</w:t>
      </w:r>
      <w:r w:rsidRPr="007D5DDF">
        <w:rPr>
          <w:rFonts w:cstheme="minorHAnsi"/>
        </w:rPr>
        <w:t xml:space="preserve"> infolinky pro případné obecné dotazy i konkrétní problémy </w:t>
      </w:r>
      <w:r w:rsidR="00D01068">
        <w:rPr>
          <w:rFonts w:cstheme="minorHAnsi"/>
        </w:rPr>
        <w:br/>
      </w:r>
      <w:r w:rsidRPr="007D5DDF">
        <w:rPr>
          <w:rFonts w:cstheme="minorHAnsi"/>
        </w:rPr>
        <w:t>s vyplněním daňového přiznání.</w:t>
      </w:r>
      <w:r>
        <w:rPr>
          <w:rFonts w:cstheme="minorHAnsi"/>
        </w:rPr>
        <w:t xml:space="preserve"> </w:t>
      </w:r>
      <w:r w:rsidRPr="007D5DDF">
        <w:rPr>
          <w:rFonts w:cstheme="minorHAnsi"/>
        </w:rPr>
        <w:t>Telefonický kontakt na příslušná územní pracoviště na jednotlivých finančních úřadech</w:t>
      </w:r>
      <w:r>
        <w:rPr>
          <w:rFonts w:cstheme="minorHAnsi"/>
        </w:rPr>
        <w:t xml:space="preserve"> naleznete </w:t>
      </w:r>
      <w:hyperlink r:id="rId8" w:history="1">
        <w:r w:rsidRPr="00EC1DD3">
          <w:rPr>
            <w:rStyle w:val="Hypertextovodkaz"/>
            <w:rFonts w:cstheme="minorHAnsi"/>
          </w:rPr>
          <w:t>zde</w:t>
        </w:r>
      </w:hyperlink>
      <w:r w:rsidR="00EC1DD3">
        <w:rPr>
          <w:rFonts w:cstheme="minorHAnsi"/>
        </w:rPr>
        <w:t>.</w:t>
      </w:r>
    </w:p>
    <w:p w14:paraId="69E7F385" w14:textId="77777777" w:rsidR="007D5DDF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</w:p>
    <w:p w14:paraId="027616CD" w14:textId="4328155C" w:rsidR="007D5DDF" w:rsidRPr="007D5DDF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  <w:r w:rsidRPr="007D5DDF">
        <w:rPr>
          <w:rFonts w:eastAsia="Times New Roman" w:cstheme="minorHAnsi"/>
          <w:lang w:eastAsia="cs-CZ"/>
        </w:rPr>
        <w:lastRenderedPageBreak/>
        <w:t>Kompletní inf</w:t>
      </w:r>
      <w:r w:rsidR="000E50A9">
        <w:rPr>
          <w:rFonts w:eastAsia="Times New Roman" w:cstheme="minorHAnsi"/>
          <w:lang w:eastAsia="cs-CZ"/>
        </w:rPr>
        <w:t>ormace o tom</w:t>
      </w:r>
      <w:r w:rsidR="00D01068">
        <w:rPr>
          <w:rFonts w:eastAsia="Times New Roman" w:cstheme="minorHAnsi"/>
          <w:lang w:eastAsia="cs-CZ"/>
        </w:rPr>
        <w:t>,</w:t>
      </w:r>
      <w:r w:rsidR="000E50A9">
        <w:rPr>
          <w:rFonts w:eastAsia="Times New Roman" w:cstheme="minorHAnsi"/>
          <w:lang w:eastAsia="cs-CZ"/>
        </w:rPr>
        <w:t xml:space="preserve"> kdo musí podat, jakým způsobem</w:t>
      </w:r>
      <w:r w:rsidRPr="007D5DDF">
        <w:rPr>
          <w:rFonts w:eastAsia="Times New Roman" w:cstheme="minorHAnsi"/>
          <w:lang w:eastAsia="cs-CZ"/>
        </w:rPr>
        <w:t xml:space="preserve"> zaplatit a odevzdat daňové přiznání k </w:t>
      </w:r>
      <w:r w:rsidRPr="00EC1DD3">
        <w:rPr>
          <w:rFonts w:eastAsia="Times New Roman" w:cstheme="minorHAnsi"/>
          <w:b/>
          <w:lang w:eastAsia="cs-CZ"/>
        </w:rPr>
        <w:t xml:space="preserve">dani z nemovitých věcí </w:t>
      </w:r>
      <w:r w:rsidRPr="007D5DDF">
        <w:rPr>
          <w:rFonts w:eastAsia="Times New Roman" w:cstheme="minorHAnsi"/>
          <w:lang w:eastAsia="cs-CZ"/>
        </w:rPr>
        <w:t xml:space="preserve">naleznete </w:t>
      </w:r>
      <w:hyperlink r:id="rId9" w:history="1">
        <w:r w:rsidRPr="00EC1DD3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="00EC1DD3">
        <w:rPr>
          <w:rFonts w:eastAsia="Times New Roman" w:cstheme="minorHAnsi"/>
          <w:lang w:eastAsia="cs-CZ"/>
        </w:rPr>
        <w:t xml:space="preserve">. </w:t>
      </w:r>
    </w:p>
    <w:p w14:paraId="07557604" w14:textId="77777777" w:rsidR="007D5DDF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</w:p>
    <w:p w14:paraId="0F4EE4A2" w14:textId="5CE72DDA" w:rsidR="00B02DD3" w:rsidRPr="00B02DD3" w:rsidRDefault="007D5DDF" w:rsidP="00B02DD3">
      <w:pPr>
        <w:spacing w:after="0"/>
        <w:jc w:val="both"/>
        <w:rPr>
          <w:rFonts w:eastAsia="Times New Roman" w:cstheme="minorHAnsi"/>
          <w:lang w:eastAsia="cs-CZ"/>
        </w:rPr>
      </w:pPr>
      <w:r w:rsidRPr="007D5DDF">
        <w:rPr>
          <w:rFonts w:eastAsia="Times New Roman" w:cstheme="minorHAnsi"/>
          <w:lang w:eastAsia="cs-CZ"/>
        </w:rPr>
        <w:t>Kompletní informace o tom</w:t>
      </w:r>
      <w:r w:rsidR="00D01068">
        <w:rPr>
          <w:rFonts w:eastAsia="Times New Roman" w:cstheme="minorHAnsi"/>
          <w:lang w:eastAsia="cs-CZ"/>
        </w:rPr>
        <w:t>,</w:t>
      </w:r>
      <w:r w:rsidRPr="007D5DDF">
        <w:rPr>
          <w:rFonts w:eastAsia="Times New Roman" w:cstheme="minorHAnsi"/>
          <w:lang w:eastAsia="cs-CZ"/>
        </w:rPr>
        <w:t xml:space="preserve"> kdo musí podat, jak</w:t>
      </w:r>
      <w:r w:rsidR="000E50A9">
        <w:rPr>
          <w:rFonts w:eastAsia="Times New Roman" w:cstheme="minorHAnsi"/>
          <w:lang w:eastAsia="cs-CZ"/>
        </w:rPr>
        <w:t>ým způsobem</w:t>
      </w:r>
      <w:r w:rsidRPr="007D5DDF">
        <w:rPr>
          <w:rFonts w:eastAsia="Times New Roman" w:cstheme="minorHAnsi"/>
          <w:lang w:eastAsia="cs-CZ"/>
        </w:rPr>
        <w:t xml:space="preserve"> zaplatit a odevzdat daňové přiznání k </w:t>
      </w:r>
      <w:r w:rsidRPr="00EC1DD3">
        <w:rPr>
          <w:rFonts w:eastAsia="Times New Roman" w:cstheme="minorHAnsi"/>
          <w:b/>
          <w:lang w:eastAsia="cs-CZ"/>
        </w:rPr>
        <w:t>silniční dani</w:t>
      </w:r>
      <w:r w:rsidR="00EC1DD3">
        <w:rPr>
          <w:rFonts w:eastAsia="Times New Roman" w:cstheme="minorHAnsi"/>
          <w:lang w:eastAsia="cs-CZ"/>
        </w:rPr>
        <w:t xml:space="preserve"> naleznete </w:t>
      </w:r>
      <w:hyperlink r:id="rId10" w:history="1">
        <w:r w:rsidR="00EC1DD3" w:rsidRPr="00D56F09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="00EC1DD3">
        <w:rPr>
          <w:rFonts w:eastAsia="Times New Roman" w:cstheme="minorHAnsi"/>
          <w:lang w:eastAsia="cs-CZ"/>
        </w:rPr>
        <w:t>.</w:t>
      </w:r>
    </w:p>
    <w:p w14:paraId="0357B25B" w14:textId="657F72BA" w:rsidR="0062139D" w:rsidRPr="00BC020D" w:rsidRDefault="003B2F66" w:rsidP="0062139D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 w:rsidRPr="000E50A9">
        <w:rPr>
          <w:rFonts w:cstheme="minorHAnsi"/>
        </w:rPr>
        <w:t>V</w:t>
      </w:r>
      <w:r w:rsidR="009A3A60" w:rsidRPr="000E50A9">
        <w:rPr>
          <w:rFonts w:cstheme="minorHAnsi"/>
        </w:rPr>
        <w:t xml:space="preserve"> Praze </w:t>
      </w:r>
      <w:r w:rsidR="009A3A60" w:rsidRPr="0037371D">
        <w:rPr>
          <w:rFonts w:cstheme="minorHAnsi"/>
        </w:rPr>
        <w:t xml:space="preserve">dne </w:t>
      </w:r>
      <w:r w:rsidR="0037371D" w:rsidRPr="0037371D">
        <w:rPr>
          <w:rFonts w:cstheme="minorHAnsi"/>
        </w:rPr>
        <w:t>8</w:t>
      </w:r>
      <w:r w:rsidR="0062139D" w:rsidRPr="0037371D">
        <w:rPr>
          <w:rFonts w:cstheme="minorHAnsi"/>
        </w:rPr>
        <w:t>.</w:t>
      </w:r>
      <w:r w:rsidR="0062139D" w:rsidRPr="000E50A9">
        <w:rPr>
          <w:rFonts w:cstheme="minorHAnsi"/>
        </w:rPr>
        <w:t xml:space="preserve"> </w:t>
      </w:r>
      <w:r w:rsidR="000E50A9" w:rsidRPr="000E50A9">
        <w:rPr>
          <w:rFonts w:cstheme="minorHAnsi"/>
        </w:rPr>
        <w:t>ledna 2021</w:t>
      </w:r>
    </w:p>
    <w:p w14:paraId="5662009C" w14:textId="77777777" w:rsidR="0062139D" w:rsidRPr="00E40288" w:rsidRDefault="0062139D" w:rsidP="0062139D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08BE3951" w14:textId="77777777" w:rsidR="0062139D" w:rsidRPr="00FC7D60" w:rsidRDefault="0062139D" w:rsidP="0062139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  <w:r>
        <w:rPr>
          <w:rFonts w:ascii="Calibri" w:eastAsia="Calibri" w:hAnsi="Calibri" w:cs="Calibri"/>
        </w:rPr>
        <w:t xml:space="preserve">, </w:t>
      </w:r>
      <w:r w:rsidRPr="00FC7D60">
        <w:rPr>
          <w:rFonts w:ascii="Calibri" w:eastAsia="Calibri" w:hAnsi="Calibri" w:cs="Calibri"/>
        </w:rPr>
        <w:t>Generální finanční ředitelství</w:t>
      </w:r>
    </w:p>
    <w:p w14:paraId="04A98756" w14:textId="77777777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1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76B9967A" w14:textId="77777777" w:rsidR="0062139D" w:rsidRPr="0039072C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sectPr w:rsidR="0062139D" w:rsidRPr="0039072C" w:rsidSect="00923D62">
      <w:headerReference w:type="default" r:id="rId12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53D8B" w14:textId="77777777" w:rsidR="00505537" w:rsidRDefault="00505537" w:rsidP="00A44ED9">
      <w:pPr>
        <w:spacing w:after="0" w:line="240" w:lineRule="auto"/>
      </w:pPr>
      <w:r>
        <w:separator/>
      </w:r>
    </w:p>
  </w:endnote>
  <w:endnote w:type="continuationSeparator" w:id="0">
    <w:p w14:paraId="44DD4710" w14:textId="77777777" w:rsidR="00505537" w:rsidRDefault="00505537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194B" w14:textId="77777777" w:rsidR="00505537" w:rsidRDefault="00505537" w:rsidP="00A44ED9">
      <w:pPr>
        <w:spacing w:after="0" w:line="240" w:lineRule="auto"/>
      </w:pPr>
      <w:r>
        <w:separator/>
      </w:r>
    </w:p>
  </w:footnote>
  <w:footnote w:type="continuationSeparator" w:id="0">
    <w:p w14:paraId="0F79E1BE" w14:textId="77777777" w:rsidR="00505537" w:rsidRDefault="00505537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4836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EB29A8" wp14:editId="28A9BDB7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C230D" w14:textId="77777777" w:rsidR="006A4D57" w:rsidRDefault="006A4D57">
    <w:pPr>
      <w:pStyle w:val="Zhlav"/>
    </w:pPr>
  </w:p>
  <w:p w14:paraId="63C95EB2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36556"/>
    <w:rsid w:val="00041D49"/>
    <w:rsid w:val="00095605"/>
    <w:rsid w:val="000A3A20"/>
    <w:rsid w:val="000C06FD"/>
    <w:rsid w:val="000C2E57"/>
    <w:rsid w:val="000C6921"/>
    <w:rsid w:val="000D49FD"/>
    <w:rsid w:val="000D4BDA"/>
    <w:rsid w:val="000E50A9"/>
    <w:rsid w:val="00105248"/>
    <w:rsid w:val="00124940"/>
    <w:rsid w:val="00127ADC"/>
    <w:rsid w:val="00133852"/>
    <w:rsid w:val="00137D37"/>
    <w:rsid w:val="00154AAC"/>
    <w:rsid w:val="00167CB6"/>
    <w:rsid w:val="001721A5"/>
    <w:rsid w:val="00173981"/>
    <w:rsid w:val="00177455"/>
    <w:rsid w:val="00197FA0"/>
    <w:rsid w:val="001C3C8C"/>
    <w:rsid w:val="001D05B9"/>
    <w:rsid w:val="001E2948"/>
    <w:rsid w:val="001F3232"/>
    <w:rsid w:val="001F4321"/>
    <w:rsid w:val="002015D2"/>
    <w:rsid w:val="00214DBD"/>
    <w:rsid w:val="00216E44"/>
    <w:rsid w:val="00221773"/>
    <w:rsid w:val="00222B9F"/>
    <w:rsid w:val="002279E1"/>
    <w:rsid w:val="00234775"/>
    <w:rsid w:val="0023481C"/>
    <w:rsid w:val="00236496"/>
    <w:rsid w:val="002709DE"/>
    <w:rsid w:val="00283086"/>
    <w:rsid w:val="00296AEE"/>
    <w:rsid w:val="00297FCE"/>
    <w:rsid w:val="002B643F"/>
    <w:rsid w:val="002C0835"/>
    <w:rsid w:val="002E3898"/>
    <w:rsid w:val="002E6C2B"/>
    <w:rsid w:val="002F15A0"/>
    <w:rsid w:val="00316B2E"/>
    <w:rsid w:val="00317706"/>
    <w:rsid w:val="00322121"/>
    <w:rsid w:val="00325EFF"/>
    <w:rsid w:val="0033196A"/>
    <w:rsid w:val="00363914"/>
    <w:rsid w:val="00371F14"/>
    <w:rsid w:val="0037371D"/>
    <w:rsid w:val="003738E2"/>
    <w:rsid w:val="00377EA2"/>
    <w:rsid w:val="003964F7"/>
    <w:rsid w:val="003B2F66"/>
    <w:rsid w:val="003C1ED9"/>
    <w:rsid w:val="00401E27"/>
    <w:rsid w:val="00420A57"/>
    <w:rsid w:val="004324F8"/>
    <w:rsid w:val="004513C6"/>
    <w:rsid w:val="004668BE"/>
    <w:rsid w:val="0047347D"/>
    <w:rsid w:val="00477A5E"/>
    <w:rsid w:val="00490AA5"/>
    <w:rsid w:val="00490F0F"/>
    <w:rsid w:val="004B6BA4"/>
    <w:rsid w:val="004C3000"/>
    <w:rsid w:val="004D3786"/>
    <w:rsid w:val="004E2E52"/>
    <w:rsid w:val="004E5FDB"/>
    <w:rsid w:val="00504A3E"/>
    <w:rsid w:val="00505537"/>
    <w:rsid w:val="005117FD"/>
    <w:rsid w:val="00521FB9"/>
    <w:rsid w:val="0052792E"/>
    <w:rsid w:val="0054766B"/>
    <w:rsid w:val="0057548D"/>
    <w:rsid w:val="005849BA"/>
    <w:rsid w:val="00585708"/>
    <w:rsid w:val="00591181"/>
    <w:rsid w:val="005C4187"/>
    <w:rsid w:val="005D2A64"/>
    <w:rsid w:val="005D3E30"/>
    <w:rsid w:val="005E4D14"/>
    <w:rsid w:val="005E780A"/>
    <w:rsid w:val="005F1F28"/>
    <w:rsid w:val="00604C08"/>
    <w:rsid w:val="006108D5"/>
    <w:rsid w:val="0062139D"/>
    <w:rsid w:val="0063686D"/>
    <w:rsid w:val="00660596"/>
    <w:rsid w:val="00661F87"/>
    <w:rsid w:val="006A4D57"/>
    <w:rsid w:val="006B6FB8"/>
    <w:rsid w:val="006E5CDC"/>
    <w:rsid w:val="006F798C"/>
    <w:rsid w:val="007055CD"/>
    <w:rsid w:val="00706C60"/>
    <w:rsid w:val="00721BDF"/>
    <w:rsid w:val="00722A0C"/>
    <w:rsid w:val="00743D76"/>
    <w:rsid w:val="00755E89"/>
    <w:rsid w:val="007570C8"/>
    <w:rsid w:val="007632AB"/>
    <w:rsid w:val="00764B7F"/>
    <w:rsid w:val="00773ECF"/>
    <w:rsid w:val="00793753"/>
    <w:rsid w:val="007A73F1"/>
    <w:rsid w:val="007B4B64"/>
    <w:rsid w:val="007D5DDF"/>
    <w:rsid w:val="007E004A"/>
    <w:rsid w:val="00804930"/>
    <w:rsid w:val="0082095B"/>
    <w:rsid w:val="00827A76"/>
    <w:rsid w:val="008458C4"/>
    <w:rsid w:val="00850F63"/>
    <w:rsid w:val="00857471"/>
    <w:rsid w:val="0086458E"/>
    <w:rsid w:val="00871F66"/>
    <w:rsid w:val="008814D7"/>
    <w:rsid w:val="00882449"/>
    <w:rsid w:val="00886F18"/>
    <w:rsid w:val="008B5078"/>
    <w:rsid w:val="008C4BF5"/>
    <w:rsid w:val="008F0897"/>
    <w:rsid w:val="00923D62"/>
    <w:rsid w:val="00925DD5"/>
    <w:rsid w:val="009264AA"/>
    <w:rsid w:val="009538B0"/>
    <w:rsid w:val="009716E0"/>
    <w:rsid w:val="00973D69"/>
    <w:rsid w:val="00981066"/>
    <w:rsid w:val="00984027"/>
    <w:rsid w:val="00992998"/>
    <w:rsid w:val="00993A21"/>
    <w:rsid w:val="009A3A60"/>
    <w:rsid w:val="009C5197"/>
    <w:rsid w:val="009F0550"/>
    <w:rsid w:val="00A23633"/>
    <w:rsid w:val="00A243A6"/>
    <w:rsid w:val="00A44998"/>
    <w:rsid w:val="00A44ED9"/>
    <w:rsid w:val="00A50C45"/>
    <w:rsid w:val="00A51708"/>
    <w:rsid w:val="00A531B7"/>
    <w:rsid w:val="00A61E5F"/>
    <w:rsid w:val="00A858B7"/>
    <w:rsid w:val="00A878F0"/>
    <w:rsid w:val="00AA4F6A"/>
    <w:rsid w:val="00AB6599"/>
    <w:rsid w:val="00AC37AC"/>
    <w:rsid w:val="00AC6CBE"/>
    <w:rsid w:val="00B02DD3"/>
    <w:rsid w:val="00B22C15"/>
    <w:rsid w:val="00B23834"/>
    <w:rsid w:val="00B26D9D"/>
    <w:rsid w:val="00B31FC9"/>
    <w:rsid w:val="00B37DFC"/>
    <w:rsid w:val="00B51844"/>
    <w:rsid w:val="00B565D1"/>
    <w:rsid w:val="00B65052"/>
    <w:rsid w:val="00B8406A"/>
    <w:rsid w:val="00B85269"/>
    <w:rsid w:val="00B93FBA"/>
    <w:rsid w:val="00BA3030"/>
    <w:rsid w:val="00BB3E46"/>
    <w:rsid w:val="00BC2F1A"/>
    <w:rsid w:val="00C10F97"/>
    <w:rsid w:val="00C223AD"/>
    <w:rsid w:val="00C31F31"/>
    <w:rsid w:val="00C360BD"/>
    <w:rsid w:val="00C674C5"/>
    <w:rsid w:val="00CD1AC2"/>
    <w:rsid w:val="00CD5A24"/>
    <w:rsid w:val="00CE2E85"/>
    <w:rsid w:val="00CE7934"/>
    <w:rsid w:val="00D00D77"/>
    <w:rsid w:val="00D01068"/>
    <w:rsid w:val="00D10E40"/>
    <w:rsid w:val="00D30B17"/>
    <w:rsid w:val="00D33AAB"/>
    <w:rsid w:val="00D36C29"/>
    <w:rsid w:val="00D37861"/>
    <w:rsid w:val="00D531E3"/>
    <w:rsid w:val="00D540FC"/>
    <w:rsid w:val="00D56F09"/>
    <w:rsid w:val="00D67E1D"/>
    <w:rsid w:val="00D732DC"/>
    <w:rsid w:val="00D74FD0"/>
    <w:rsid w:val="00D949D9"/>
    <w:rsid w:val="00DA1B1D"/>
    <w:rsid w:val="00DA2F4F"/>
    <w:rsid w:val="00DB1F40"/>
    <w:rsid w:val="00DB5C12"/>
    <w:rsid w:val="00DB6414"/>
    <w:rsid w:val="00DB6709"/>
    <w:rsid w:val="00DB6E06"/>
    <w:rsid w:val="00DC18FB"/>
    <w:rsid w:val="00DE375F"/>
    <w:rsid w:val="00E24419"/>
    <w:rsid w:val="00E56711"/>
    <w:rsid w:val="00E6103C"/>
    <w:rsid w:val="00E64169"/>
    <w:rsid w:val="00E67E40"/>
    <w:rsid w:val="00EA16F0"/>
    <w:rsid w:val="00EB244F"/>
    <w:rsid w:val="00EB3F87"/>
    <w:rsid w:val="00EC1306"/>
    <w:rsid w:val="00EC1DD3"/>
    <w:rsid w:val="00ED4939"/>
    <w:rsid w:val="00EE378F"/>
    <w:rsid w:val="00EF387F"/>
    <w:rsid w:val="00EF69B5"/>
    <w:rsid w:val="00F168FD"/>
    <w:rsid w:val="00F22C68"/>
    <w:rsid w:val="00F342DC"/>
    <w:rsid w:val="00F42E24"/>
    <w:rsid w:val="00F621B4"/>
    <w:rsid w:val="00F74979"/>
    <w:rsid w:val="00F87E26"/>
    <w:rsid w:val="00F97A45"/>
    <w:rsid w:val="00FA10BC"/>
    <w:rsid w:val="00FA456E"/>
    <w:rsid w:val="00FA696B"/>
    <w:rsid w:val="00FB131C"/>
    <w:rsid w:val="00FB691C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49551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mavtabulkasmkou5zvraznn2">
    <w:name w:val="Grid Table 5 Dark Accent 2"/>
    <w:basedOn w:val="Normlntabulka"/>
    <w:uiPriority w:val="50"/>
    <w:rsid w:val="00D010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Barevntabulkasmkou6zvraznn2">
    <w:name w:val="Grid Table 6 Colorful Accent 2"/>
    <w:basedOn w:val="Normlntabulka"/>
    <w:uiPriority w:val="51"/>
    <w:rsid w:val="00D010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e/dan-z-nemovitych-veci/informace-stanoviska-a-sdeleni/2021/Informace-DNV-podani-danoveho-priznani-2021-111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uzana.Masatova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dane/dane/silnicni-dan/informace-stanoviska-a-sdeleni/2020/informace-k-dani-silnicni-za-rok-2020-11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dane/dan-z-nemovitych-veci/informace-stanoviska-a-sdeleni/2021/informace-k-dani-z-nemovitych-veci-na-rok-2021-1116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82CB-EF14-4637-94A3-C651A609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Křiklavová Eva (ÚzP v Olomouci)</cp:lastModifiedBy>
  <cp:revision>2</cp:revision>
  <cp:lastPrinted>2020-12-08T07:32:00Z</cp:lastPrinted>
  <dcterms:created xsi:type="dcterms:W3CDTF">2021-01-14T15:34:00Z</dcterms:created>
  <dcterms:modified xsi:type="dcterms:W3CDTF">2021-01-14T15:34:00Z</dcterms:modified>
</cp:coreProperties>
</file>