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34E" w:rsidRDefault="000B534E" w:rsidP="000030B8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:rsidR="000B534E" w:rsidRDefault="000B534E" w:rsidP="000030B8">
      <w:pPr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:rsidR="000B534E" w:rsidRDefault="000B534E" w:rsidP="00546C34">
      <w:pPr>
        <w:spacing w:after="0" w:line="240" w:lineRule="auto"/>
        <w:jc w:val="center"/>
        <w:rPr>
          <w:rFonts w:ascii="Arial" w:hAnsi="Arial" w:cs="Arial"/>
          <w:b/>
          <w:i/>
          <w:color w:val="FF0000"/>
          <w:sz w:val="28"/>
          <w:szCs w:val="28"/>
        </w:rPr>
      </w:pPr>
      <w:r w:rsidRPr="002D01C3">
        <w:rPr>
          <w:rFonts w:ascii="Arial" w:hAnsi="Arial" w:cs="Arial"/>
          <w:b/>
          <w:sz w:val="28"/>
          <w:szCs w:val="28"/>
        </w:rPr>
        <w:t>Oznámení o vyhlášení výběrového řízení na služební místo</w:t>
      </w:r>
      <w:r w:rsidRPr="002D01C3">
        <w:rPr>
          <w:rFonts w:ascii="Arial" w:hAnsi="Arial" w:cs="Arial"/>
          <w:sz w:val="28"/>
          <w:szCs w:val="28"/>
        </w:rPr>
        <w:t xml:space="preserve"> </w:t>
      </w:r>
      <w:r w:rsidR="00E402E3" w:rsidRPr="000C64CB">
        <w:rPr>
          <w:rFonts w:ascii="Arial" w:hAnsi="Arial" w:cs="Arial"/>
          <w:b/>
          <w:sz w:val="28"/>
          <w:szCs w:val="28"/>
        </w:rPr>
        <w:t>č.</w:t>
      </w:r>
      <w:r w:rsidR="00E402E3">
        <w:rPr>
          <w:rFonts w:ascii="Arial" w:hAnsi="Arial" w:cs="Arial"/>
          <w:sz w:val="28"/>
          <w:szCs w:val="28"/>
        </w:rPr>
        <w:t xml:space="preserve"> </w:t>
      </w:r>
      <w:r w:rsidR="000C64CB">
        <w:rPr>
          <w:rFonts w:ascii="Arial" w:hAnsi="Arial" w:cs="Arial"/>
          <w:sz w:val="28"/>
          <w:szCs w:val="28"/>
        </w:rPr>
        <w:t> </w:t>
      </w:r>
      <w:r w:rsidR="00CA3D5F" w:rsidRPr="00732905">
        <w:rPr>
          <w:rFonts w:ascii="Arial" w:hAnsi="Arial" w:cs="Arial"/>
          <w:b/>
          <w:sz w:val="28"/>
          <w:szCs w:val="28"/>
        </w:rPr>
        <w:t>70</w:t>
      </w:r>
      <w:r w:rsidR="00CE58EE">
        <w:rPr>
          <w:rFonts w:ascii="Arial" w:hAnsi="Arial" w:cs="Arial"/>
          <w:b/>
          <w:sz w:val="28"/>
          <w:szCs w:val="28"/>
        </w:rPr>
        <w:t>1066</w:t>
      </w:r>
      <w:r w:rsidR="00E402E3" w:rsidRPr="00732905">
        <w:rPr>
          <w:rFonts w:ascii="Arial" w:hAnsi="Arial" w:cs="Arial"/>
          <w:b/>
          <w:sz w:val="28"/>
          <w:szCs w:val="28"/>
        </w:rPr>
        <w:t xml:space="preserve"> </w:t>
      </w:r>
      <w:r w:rsidR="00732905" w:rsidRPr="00732905">
        <w:rPr>
          <w:rFonts w:ascii="Arial" w:hAnsi="Arial" w:cs="Arial"/>
          <w:b/>
          <w:sz w:val="28"/>
          <w:szCs w:val="28"/>
        </w:rPr>
        <w:t>–</w:t>
      </w:r>
      <w:r w:rsidR="00797744">
        <w:rPr>
          <w:rFonts w:ascii="Arial" w:hAnsi="Arial" w:cs="Arial"/>
          <w:b/>
          <w:sz w:val="28"/>
          <w:szCs w:val="28"/>
        </w:rPr>
        <w:t xml:space="preserve"> </w:t>
      </w:r>
      <w:r w:rsidR="00CE58EE" w:rsidRPr="00363871">
        <w:rPr>
          <w:rFonts w:ascii="Arial" w:hAnsi="Arial" w:cs="Arial"/>
          <w:b/>
          <w:sz w:val="28"/>
          <w:szCs w:val="28"/>
        </w:rPr>
        <w:t xml:space="preserve">odborný rada </w:t>
      </w:r>
      <w:r w:rsidR="003062F2" w:rsidRPr="00363871">
        <w:rPr>
          <w:rFonts w:ascii="Arial" w:hAnsi="Arial" w:cs="Arial"/>
          <w:b/>
          <w:sz w:val="28"/>
          <w:szCs w:val="28"/>
        </w:rPr>
        <w:t>v</w:t>
      </w:r>
      <w:r w:rsidR="00732905" w:rsidRPr="00363871">
        <w:rPr>
          <w:rFonts w:ascii="Arial" w:hAnsi="Arial" w:cs="Arial"/>
          <w:b/>
          <w:sz w:val="28"/>
          <w:szCs w:val="28"/>
        </w:rPr>
        <w:t xml:space="preserve"> Oddělení </w:t>
      </w:r>
      <w:r w:rsidR="00CE58EE" w:rsidRPr="00363871">
        <w:rPr>
          <w:rFonts w:ascii="Arial" w:hAnsi="Arial" w:cs="Arial"/>
          <w:b/>
          <w:sz w:val="28"/>
          <w:szCs w:val="28"/>
        </w:rPr>
        <w:t>veřejných zakázek</w:t>
      </w:r>
    </w:p>
    <w:p w:rsidR="004D2AA7" w:rsidRDefault="004D2AA7" w:rsidP="000030B8">
      <w:pPr>
        <w:spacing w:after="0" w:line="240" w:lineRule="auto"/>
        <w:jc w:val="both"/>
        <w:rPr>
          <w:rFonts w:ascii="Arial" w:hAnsi="Arial" w:cs="Arial"/>
          <w:b/>
          <w:i/>
          <w:color w:val="FF0000"/>
          <w:sz w:val="28"/>
          <w:szCs w:val="28"/>
        </w:rPr>
      </w:pPr>
    </w:p>
    <w:p w:rsidR="000B534E" w:rsidRPr="002D3177" w:rsidRDefault="00E32AA1" w:rsidP="00057A6D">
      <w:pPr>
        <w:spacing w:after="0" w:line="360" w:lineRule="auto"/>
        <w:jc w:val="right"/>
        <w:rPr>
          <w:rFonts w:ascii="Arial" w:hAnsi="Arial" w:cs="Arial"/>
          <w:color w:val="FF0000"/>
        </w:rPr>
      </w:pPr>
      <w:r>
        <w:rPr>
          <w:rFonts w:ascii="Arial" w:hAnsi="Arial" w:cs="Arial"/>
        </w:rPr>
        <w:t>Č. j.</w:t>
      </w:r>
      <w:r w:rsidR="000B534E" w:rsidRPr="002D3177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>73883/15/7500-40050-050439</w:t>
      </w:r>
    </w:p>
    <w:p w:rsidR="000B534E" w:rsidRPr="002D3177" w:rsidRDefault="000B534E" w:rsidP="00057A6D">
      <w:pPr>
        <w:spacing w:after="0" w:line="360" w:lineRule="auto"/>
        <w:ind w:left="4956" w:firstLine="708"/>
        <w:jc w:val="both"/>
        <w:rPr>
          <w:rFonts w:ascii="Arial" w:hAnsi="Arial" w:cs="Arial"/>
          <w:color w:val="FF0000"/>
        </w:rPr>
      </w:pPr>
      <w:r w:rsidRPr="002D3177">
        <w:rPr>
          <w:rFonts w:ascii="Arial" w:hAnsi="Arial" w:cs="Arial"/>
        </w:rPr>
        <w:t>Datum</w:t>
      </w:r>
      <w:r w:rsidR="00230F53">
        <w:rPr>
          <w:rFonts w:ascii="Arial" w:hAnsi="Arial" w:cs="Arial"/>
        </w:rPr>
        <w:t>:</w:t>
      </w:r>
    </w:p>
    <w:p w:rsidR="000B534E" w:rsidRPr="002D3177" w:rsidRDefault="000B534E" w:rsidP="000030B8">
      <w:pPr>
        <w:spacing w:after="0" w:line="240" w:lineRule="auto"/>
        <w:jc w:val="both"/>
        <w:rPr>
          <w:rFonts w:ascii="Arial" w:hAnsi="Arial" w:cs="Arial"/>
        </w:rPr>
      </w:pPr>
    </w:p>
    <w:p w:rsidR="00546C34" w:rsidRDefault="00CA3D5F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D4719E">
        <w:rPr>
          <w:rFonts w:ascii="Arial" w:hAnsi="Arial" w:cs="Arial"/>
        </w:rPr>
        <w:t>Generální ředitel Generálního finančního ředitelství</w:t>
      </w:r>
      <w:r w:rsidRPr="00D4719E">
        <w:rPr>
          <w:rFonts w:ascii="Arial" w:hAnsi="Arial" w:cs="Arial"/>
          <w:i/>
        </w:rPr>
        <w:t xml:space="preserve"> </w:t>
      </w:r>
      <w:r w:rsidR="000B534E" w:rsidRPr="002D3177">
        <w:rPr>
          <w:rFonts w:ascii="Arial" w:hAnsi="Arial" w:cs="Arial"/>
        </w:rPr>
        <w:t xml:space="preserve">jako služební orgán příslušný podle § 10 odst. 1 písm. f) zákona č. 234/2014 Sb., o státní službě (dále </w:t>
      </w:r>
      <w:r w:rsidR="00CF1F78" w:rsidRPr="002D3177">
        <w:rPr>
          <w:rFonts w:ascii="Arial" w:hAnsi="Arial" w:cs="Arial"/>
        </w:rPr>
        <w:t xml:space="preserve">jen </w:t>
      </w:r>
      <w:r w:rsidR="000B534E" w:rsidRPr="002D3177">
        <w:rPr>
          <w:rFonts w:ascii="Arial" w:hAnsi="Arial" w:cs="Arial"/>
        </w:rPr>
        <w:t xml:space="preserve">„zákon“), vyhlašuje výběrové řízení na služební místo </w:t>
      </w:r>
      <w:r w:rsidR="00E402E3">
        <w:rPr>
          <w:rFonts w:ascii="Arial" w:hAnsi="Arial" w:cs="Arial"/>
        </w:rPr>
        <w:t xml:space="preserve">č. </w:t>
      </w:r>
      <w:r w:rsidRPr="00AC7DA3">
        <w:rPr>
          <w:rFonts w:ascii="Arial" w:hAnsi="Arial" w:cs="Arial"/>
        </w:rPr>
        <w:t>701</w:t>
      </w:r>
      <w:r w:rsidR="00CE58EE" w:rsidRPr="00AC7DA3">
        <w:rPr>
          <w:rFonts w:ascii="Arial" w:hAnsi="Arial" w:cs="Arial"/>
        </w:rPr>
        <w:t>066</w:t>
      </w:r>
      <w:r w:rsidR="00E402E3" w:rsidRPr="00AC7DA3">
        <w:rPr>
          <w:rFonts w:ascii="Arial" w:hAnsi="Arial" w:cs="Arial"/>
        </w:rPr>
        <w:t xml:space="preserve"> </w:t>
      </w:r>
      <w:r w:rsidR="00797744" w:rsidRPr="00AC7DA3">
        <w:rPr>
          <w:rFonts w:ascii="Arial" w:hAnsi="Arial" w:cs="Arial"/>
        </w:rPr>
        <w:t xml:space="preserve">– </w:t>
      </w:r>
      <w:r w:rsidR="00CE58EE" w:rsidRPr="00AC7DA3">
        <w:rPr>
          <w:rFonts w:ascii="Arial" w:hAnsi="Arial" w:cs="Arial"/>
        </w:rPr>
        <w:t xml:space="preserve">odborný </w:t>
      </w:r>
      <w:r w:rsidR="00797744" w:rsidRPr="00AC7DA3">
        <w:rPr>
          <w:rFonts w:ascii="Arial" w:hAnsi="Arial" w:cs="Arial"/>
        </w:rPr>
        <w:t>rada</w:t>
      </w:r>
      <w:r w:rsidR="003062F2" w:rsidRPr="00AC7DA3">
        <w:rPr>
          <w:rFonts w:ascii="Arial" w:hAnsi="Arial" w:cs="Arial"/>
        </w:rPr>
        <w:t xml:space="preserve"> v</w:t>
      </w:r>
      <w:r w:rsidR="00797744" w:rsidRPr="00AC7DA3">
        <w:rPr>
          <w:rFonts w:ascii="Arial" w:hAnsi="Arial" w:cs="Arial"/>
        </w:rPr>
        <w:t xml:space="preserve"> </w:t>
      </w:r>
      <w:r w:rsidR="00771705" w:rsidRPr="00AC7DA3">
        <w:rPr>
          <w:rFonts w:ascii="Arial" w:hAnsi="Arial" w:cs="Arial"/>
        </w:rPr>
        <w:t>O</w:t>
      </w:r>
      <w:r w:rsidR="00797744" w:rsidRPr="00AC7DA3">
        <w:rPr>
          <w:rFonts w:ascii="Arial" w:hAnsi="Arial" w:cs="Arial"/>
        </w:rPr>
        <w:t xml:space="preserve">ddělení </w:t>
      </w:r>
      <w:r w:rsidR="00CE58EE" w:rsidRPr="00AC7DA3">
        <w:rPr>
          <w:rFonts w:ascii="Arial" w:hAnsi="Arial" w:cs="Arial"/>
        </w:rPr>
        <w:t xml:space="preserve">veřejných </w:t>
      </w:r>
      <w:r w:rsidR="00E32AA1" w:rsidRPr="00AC7DA3">
        <w:rPr>
          <w:rFonts w:ascii="Arial" w:eastAsia="Times New Roman" w:hAnsi="Arial" w:cs="Arial"/>
          <w:lang w:eastAsia="cs-CZ"/>
        </w:rPr>
        <w:t>zakázek</w:t>
      </w:r>
      <w:r w:rsidR="00E32AA1">
        <w:rPr>
          <w:rFonts w:ascii="Arial" w:eastAsia="Times New Roman" w:hAnsi="Arial" w:cs="Arial"/>
          <w:i/>
          <w:lang w:eastAsia="cs-CZ"/>
        </w:rPr>
        <w:t xml:space="preserve"> </w:t>
      </w:r>
      <w:r w:rsidR="000B534E" w:rsidRPr="002D3177">
        <w:rPr>
          <w:rFonts w:ascii="Arial" w:eastAsia="Times New Roman" w:hAnsi="Arial" w:cs="Arial"/>
          <w:lang w:eastAsia="cs-CZ"/>
        </w:rPr>
        <w:t xml:space="preserve">v oboru </w:t>
      </w:r>
      <w:r w:rsidR="000B534E" w:rsidRPr="00D4719E">
        <w:rPr>
          <w:rFonts w:ascii="Arial" w:eastAsia="Times New Roman" w:hAnsi="Arial" w:cs="Arial"/>
          <w:lang w:eastAsia="cs-CZ"/>
        </w:rPr>
        <w:t>služby</w:t>
      </w:r>
      <w:r w:rsidR="000B534E" w:rsidRPr="00D4719E">
        <w:rPr>
          <w:rFonts w:ascii="Arial" w:eastAsia="Times New Roman" w:hAnsi="Arial" w:cs="Arial"/>
          <w:i/>
          <w:lang w:eastAsia="cs-CZ"/>
        </w:rPr>
        <w:t xml:space="preserve"> </w:t>
      </w:r>
      <w:r w:rsidR="00CE58EE" w:rsidRPr="00057A6D">
        <w:rPr>
          <w:rFonts w:ascii="Arial" w:eastAsia="Times New Roman" w:hAnsi="Arial" w:cs="Arial"/>
          <w:lang w:eastAsia="cs-CZ"/>
        </w:rPr>
        <w:t>46</w:t>
      </w:r>
      <w:r w:rsidRPr="00E32AA1">
        <w:rPr>
          <w:rFonts w:ascii="Arial" w:hAnsi="Arial" w:cs="Arial"/>
        </w:rPr>
        <w:t>.</w:t>
      </w:r>
      <w:r w:rsidRPr="00D4719E">
        <w:rPr>
          <w:rFonts w:ascii="Arial" w:hAnsi="Arial" w:cs="Arial"/>
        </w:rPr>
        <w:t xml:space="preserve"> </w:t>
      </w:r>
      <w:r w:rsidR="00CE58EE">
        <w:rPr>
          <w:rFonts w:ascii="Arial" w:hAnsi="Arial" w:cs="Arial"/>
        </w:rPr>
        <w:t>Veřejné investování a zadávání veřejných zakázek</w:t>
      </w:r>
      <w:r w:rsidR="000B534E" w:rsidRPr="00D4719E">
        <w:rPr>
          <w:rFonts w:ascii="Arial" w:eastAsia="Times New Roman" w:hAnsi="Arial" w:cs="Arial"/>
          <w:lang w:eastAsia="cs-CZ"/>
        </w:rPr>
        <w:t xml:space="preserve">. </w:t>
      </w:r>
    </w:p>
    <w:p w:rsidR="000B534E" w:rsidRPr="00D11D1D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color w:val="FF0000"/>
          <w:lang w:eastAsia="cs-CZ"/>
        </w:rPr>
      </w:pPr>
      <w:r w:rsidRPr="00D4719E">
        <w:rPr>
          <w:rFonts w:ascii="Arial" w:eastAsia="Times New Roman" w:hAnsi="Arial" w:cs="Arial"/>
          <w:lang w:eastAsia="cs-CZ"/>
        </w:rPr>
        <w:t xml:space="preserve">Místem výkonu služby je </w:t>
      </w:r>
      <w:r w:rsidR="00CA3D5F" w:rsidRPr="00D4719E">
        <w:rPr>
          <w:rFonts w:ascii="Arial" w:eastAsia="Times New Roman" w:hAnsi="Arial" w:cs="Arial"/>
          <w:lang w:eastAsia="cs-CZ"/>
        </w:rPr>
        <w:t>Praha</w:t>
      </w:r>
      <w:r w:rsidRPr="00D4719E">
        <w:rPr>
          <w:rFonts w:ascii="Arial" w:eastAsia="Times New Roman" w:hAnsi="Arial" w:cs="Arial"/>
          <w:lang w:eastAsia="cs-CZ"/>
        </w:rPr>
        <w:t>.</w:t>
      </w:r>
    </w:p>
    <w:p w:rsidR="000B534E" w:rsidRPr="002D3177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i/>
          <w:color w:val="FF0000"/>
          <w:lang w:eastAsia="cs-CZ"/>
        </w:rPr>
      </w:pPr>
    </w:p>
    <w:p w:rsidR="000B534E" w:rsidRPr="00230F53" w:rsidRDefault="000B534E" w:rsidP="000030B8">
      <w:pPr>
        <w:spacing w:after="120" w:line="240" w:lineRule="atLeast"/>
        <w:jc w:val="both"/>
        <w:rPr>
          <w:rFonts w:ascii="Arial" w:eastAsia="Times New Roman" w:hAnsi="Arial" w:cs="Arial"/>
          <w:lang w:eastAsia="cs-CZ"/>
        </w:rPr>
      </w:pPr>
      <w:r w:rsidRPr="00D11D1D">
        <w:rPr>
          <w:rFonts w:ascii="Arial" w:hAnsi="Arial" w:cs="Arial"/>
        </w:rPr>
        <w:t xml:space="preserve">Služba na tomto služebním místě bude vykonávána ve služebním poměru na dobu </w:t>
      </w:r>
      <w:r w:rsidRPr="00732905">
        <w:rPr>
          <w:rFonts w:ascii="Arial" w:hAnsi="Arial" w:cs="Arial"/>
        </w:rPr>
        <w:t>neurčitou</w:t>
      </w:r>
      <w:r w:rsidR="00E402E3">
        <w:rPr>
          <w:rFonts w:ascii="Arial" w:hAnsi="Arial" w:cs="Arial"/>
          <w:color w:val="FF0000"/>
        </w:rPr>
        <w:t>.</w:t>
      </w:r>
      <w:r w:rsidRPr="00D11D1D">
        <w:rPr>
          <w:rFonts w:ascii="Arial" w:hAnsi="Arial" w:cs="Arial"/>
          <w:color w:val="FF0000"/>
        </w:rPr>
        <w:t xml:space="preserve"> </w:t>
      </w:r>
      <w:r w:rsidR="00077435" w:rsidRPr="00D11D1D">
        <w:rPr>
          <w:rFonts w:ascii="Arial" w:hAnsi="Arial" w:cs="Arial"/>
        </w:rPr>
        <w:t>Předpokládaným dnem nástupu na </w:t>
      </w:r>
      <w:r w:rsidRPr="00D11D1D">
        <w:rPr>
          <w:rFonts w:ascii="Arial" w:hAnsi="Arial" w:cs="Arial"/>
        </w:rPr>
        <w:t>služební místo je</w:t>
      </w:r>
      <w:r w:rsidRPr="00D11D1D">
        <w:rPr>
          <w:rFonts w:ascii="Arial" w:hAnsi="Arial" w:cs="Arial"/>
          <w:color w:val="FF0000"/>
        </w:rPr>
        <w:t xml:space="preserve"> </w:t>
      </w:r>
      <w:r w:rsidR="00E32AA1" w:rsidRPr="00057A6D">
        <w:rPr>
          <w:rFonts w:ascii="Arial" w:hAnsi="Arial" w:cs="Arial"/>
        </w:rPr>
        <w:t>1</w:t>
      </w:r>
      <w:r w:rsidR="00AC7DA3">
        <w:rPr>
          <w:rFonts w:ascii="Arial" w:hAnsi="Arial" w:cs="Arial"/>
        </w:rPr>
        <w:t>5</w:t>
      </w:r>
      <w:r w:rsidR="00E32AA1" w:rsidRPr="00057A6D">
        <w:rPr>
          <w:rFonts w:ascii="Arial" w:hAnsi="Arial" w:cs="Arial"/>
        </w:rPr>
        <w:t xml:space="preserve">. </w:t>
      </w:r>
      <w:r w:rsidR="00771705">
        <w:rPr>
          <w:rFonts w:ascii="Arial" w:hAnsi="Arial" w:cs="Arial"/>
        </w:rPr>
        <w:t>listopadu</w:t>
      </w:r>
      <w:r w:rsidR="00E32AA1" w:rsidRPr="00057A6D">
        <w:rPr>
          <w:rFonts w:ascii="Arial" w:hAnsi="Arial" w:cs="Arial"/>
        </w:rPr>
        <w:t xml:space="preserve"> </w:t>
      </w:r>
      <w:r w:rsidR="00374315" w:rsidRPr="00057A6D">
        <w:rPr>
          <w:rFonts w:ascii="Arial" w:hAnsi="Arial" w:cs="Arial"/>
        </w:rPr>
        <w:t>2015.</w:t>
      </w:r>
    </w:p>
    <w:p w:rsidR="000B534E" w:rsidRPr="00732905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D11D1D">
        <w:rPr>
          <w:rFonts w:ascii="Arial" w:eastAsia="Times New Roman" w:hAnsi="Arial" w:cs="Arial"/>
          <w:lang w:eastAsia="cs-CZ"/>
        </w:rPr>
        <w:t xml:space="preserve">Služební místo je zařazeno podle Přílohy č. 1 k zákonu do </w:t>
      </w:r>
      <w:r w:rsidR="00425B8D" w:rsidRPr="00732905">
        <w:rPr>
          <w:rFonts w:ascii="Arial" w:eastAsia="Times New Roman" w:hAnsi="Arial" w:cs="Arial"/>
          <w:lang w:eastAsia="cs-CZ"/>
        </w:rPr>
        <w:t>1</w:t>
      </w:r>
      <w:r w:rsidR="00CE58EE">
        <w:rPr>
          <w:rFonts w:ascii="Arial" w:eastAsia="Times New Roman" w:hAnsi="Arial" w:cs="Arial"/>
          <w:lang w:eastAsia="cs-CZ"/>
        </w:rPr>
        <w:t>2</w:t>
      </w:r>
      <w:r w:rsidRPr="00732905">
        <w:rPr>
          <w:rFonts w:ascii="Arial" w:eastAsia="Times New Roman" w:hAnsi="Arial" w:cs="Arial"/>
          <w:lang w:eastAsia="cs-CZ"/>
        </w:rPr>
        <w:t>. platové třídy.</w:t>
      </w:r>
    </w:p>
    <w:p w:rsidR="009178E0" w:rsidRPr="00732905" w:rsidRDefault="009178E0" w:rsidP="000030B8">
      <w:pPr>
        <w:spacing w:after="0" w:line="240" w:lineRule="atLeast"/>
        <w:jc w:val="both"/>
        <w:rPr>
          <w:rFonts w:ascii="Arial" w:eastAsia="Times New Roman" w:hAnsi="Arial" w:cs="Arial"/>
          <w:bCs/>
          <w:lang w:eastAsia="cs-CZ"/>
        </w:rPr>
      </w:pPr>
      <w:r w:rsidRPr="00732905">
        <w:rPr>
          <w:rFonts w:ascii="Arial" w:eastAsia="Times New Roman" w:hAnsi="Arial" w:cs="Arial"/>
          <w:bCs/>
          <w:lang w:eastAsia="cs-CZ"/>
        </w:rPr>
        <w:t>Služba zahrnuje zejména:</w:t>
      </w:r>
      <w:r w:rsidR="00395BF9" w:rsidRPr="00732905">
        <w:rPr>
          <w:rFonts w:ascii="Arial" w:eastAsia="Times New Roman" w:hAnsi="Arial" w:cs="Arial"/>
          <w:bCs/>
          <w:lang w:eastAsia="cs-CZ"/>
        </w:rPr>
        <w:t xml:space="preserve"> </w:t>
      </w:r>
    </w:p>
    <w:p w:rsidR="00425B8D" w:rsidRPr="00732905" w:rsidRDefault="00425B8D" w:rsidP="00E34980">
      <w:pPr>
        <w:numPr>
          <w:ilvl w:val="0"/>
          <w:numId w:val="43"/>
        </w:numPr>
        <w:spacing w:before="120" w:after="0" w:line="240" w:lineRule="atLeast"/>
        <w:ind w:left="284" w:hanging="284"/>
        <w:jc w:val="both"/>
        <w:rPr>
          <w:rFonts w:ascii="Arial" w:hAnsi="Arial" w:cs="Arial"/>
        </w:rPr>
      </w:pPr>
      <w:r w:rsidRPr="00732905">
        <w:rPr>
          <w:rFonts w:ascii="Arial" w:hAnsi="Arial" w:cs="Arial"/>
        </w:rPr>
        <w:t>z</w:t>
      </w:r>
      <w:r w:rsidR="00CE58EE">
        <w:rPr>
          <w:rFonts w:ascii="Arial" w:hAnsi="Arial" w:cs="Arial"/>
        </w:rPr>
        <w:t xml:space="preserve">adávání veřejných zakázek v souladu s ustanovením zákona č. 137/2006 Sb., </w:t>
      </w:r>
      <w:r w:rsidRPr="00732905">
        <w:rPr>
          <w:rFonts w:ascii="Arial" w:hAnsi="Arial" w:cs="Arial"/>
        </w:rPr>
        <w:t>o</w:t>
      </w:r>
      <w:r w:rsidR="00AE6B0E">
        <w:rPr>
          <w:rFonts w:ascii="Arial" w:hAnsi="Arial" w:cs="Arial"/>
        </w:rPr>
        <w:t> </w:t>
      </w:r>
      <w:r w:rsidR="00CE58EE">
        <w:rPr>
          <w:rFonts w:ascii="Arial" w:hAnsi="Arial" w:cs="Arial"/>
        </w:rPr>
        <w:t xml:space="preserve"> veřejných zakázkách, ve znění pozdějších předpisů</w:t>
      </w:r>
      <w:r w:rsidR="00E402E3" w:rsidRPr="00732905">
        <w:rPr>
          <w:rFonts w:ascii="Arial" w:hAnsi="Arial" w:cs="Arial"/>
        </w:rPr>
        <w:t>,</w:t>
      </w:r>
    </w:p>
    <w:p w:rsidR="00425B8D" w:rsidRPr="00AE6B0E" w:rsidRDefault="00CE58EE">
      <w:pPr>
        <w:numPr>
          <w:ilvl w:val="0"/>
          <w:numId w:val="43"/>
        </w:numPr>
        <w:spacing w:before="120" w:after="0" w:line="240" w:lineRule="atLeast"/>
        <w:ind w:left="284" w:hanging="284"/>
        <w:jc w:val="both"/>
        <w:rPr>
          <w:rFonts w:ascii="Arial" w:hAnsi="Arial" w:cs="Arial"/>
        </w:rPr>
      </w:pPr>
      <w:r w:rsidRPr="00AE6B0E">
        <w:rPr>
          <w:rFonts w:ascii="Arial" w:hAnsi="Arial" w:cs="Arial"/>
        </w:rPr>
        <w:t>metodická podpora v oblasti zadávání veřejných zakázek malého rozsahu</w:t>
      </w:r>
      <w:r w:rsidR="00AE6B0E">
        <w:rPr>
          <w:rFonts w:ascii="Arial" w:hAnsi="Arial" w:cs="Arial"/>
        </w:rPr>
        <w:t>.</w:t>
      </w:r>
    </w:p>
    <w:p w:rsidR="000B534E" w:rsidRPr="002D3177" w:rsidRDefault="000B534E" w:rsidP="000030B8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0030B8" w:rsidRPr="00732905" w:rsidRDefault="00321CE8" w:rsidP="00077435">
      <w:pPr>
        <w:spacing w:after="0" w:line="240" w:lineRule="atLeast"/>
        <w:jc w:val="both"/>
        <w:rPr>
          <w:rFonts w:ascii="Arial" w:hAnsi="Arial" w:cs="Arial"/>
        </w:rPr>
      </w:pPr>
      <w:r w:rsidRPr="00732905">
        <w:rPr>
          <w:rFonts w:ascii="Arial" w:hAnsi="Arial" w:cs="Arial"/>
        </w:rPr>
        <w:t xml:space="preserve">Posuzovány budou </w:t>
      </w:r>
      <w:r w:rsidRPr="00732905">
        <w:rPr>
          <w:rFonts w:ascii="Arial" w:hAnsi="Arial" w:cs="Arial"/>
          <w:b/>
        </w:rPr>
        <w:t>žádosti podané ve lhůtě do</w:t>
      </w:r>
      <w:r w:rsidR="00546C34">
        <w:rPr>
          <w:rFonts w:ascii="Arial" w:hAnsi="Arial" w:cs="Arial"/>
          <w:b/>
        </w:rPr>
        <w:t xml:space="preserve"> </w:t>
      </w:r>
      <w:r w:rsidR="00CA4160">
        <w:rPr>
          <w:rFonts w:ascii="Arial" w:hAnsi="Arial" w:cs="Arial"/>
          <w:b/>
        </w:rPr>
        <w:t>7</w:t>
      </w:r>
      <w:bookmarkStart w:id="0" w:name="_GoBack"/>
      <w:bookmarkEnd w:id="0"/>
      <w:r w:rsidR="00AC7DA3">
        <w:rPr>
          <w:rFonts w:ascii="Arial" w:hAnsi="Arial" w:cs="Arial"/>
          <w:b/>
        </w:rPr>
        <w:t xml:space="preserve">. </w:t>
      </w:r>
      <w:r w:rsidR="00217715">
        <w:rPr>
          <w:rFonts w:ascii="Arial" w:hAnsi="Arial" w:cs="Arial"/>
          <w:b/>
        </w:rPr>
        <w:t>října</w:t>
      </w:r>
      <w:r w:rsidR="00AC7DA3">
        <w:rPr>
          <w:rFonts w:ascii="Arial" w:hAnsi="Arial" w:cs="Arial"/>
          <w:b/>
        </w:rPr>
        <w:t xml:space="preserve"> </w:t>
      </w:r>
      <w:r w:rsidRPr="00057A6D">
        <w:rPr>
          <w:rFonts w:ascii="Arial" w:hAnsi="Arial" w:cs="Arial"/>
          <w:b/>
        </w:rPr>
        <w:t>2015</w:t>
      </w:r>
      <w:r w:rsidRPr="00732905">
        <w:rPr>
          <w:rFonts w:ascii="Arial" w:hAnsi="Arial" w:cs="Arial"/>
        </w:rPr>
        <w:t>, tj. v této lhůtě zaslané služebnímu orgánu prostřednictvím provozovatele poštovních sl</w:t>
      </w:r>
      <w:r w:rsidR="00E34980" w:rsidRPr="00732905">
        <w:rPr>
          <w:rFonts w:ascii="Arial" w:hAnsi="Arial" w:cs="Arial"/>
        </w:rPr>
        <w:t>užeb na adresu služebního úřadu Generální finanční ředitelství, Lazarská 15/7, 117 22 Praha 1</w:t>
      </w:r>
      <w:r w:rsidRPr="00732905">
        <w:rPr>
          <w:rFonts w:ascii="Arial" w:hAnsi="Arial" w:cs="Arial"/>
        </w:rPr>
        <w:t>, nebo osobně podané na podatelnu služebního úřadu na výše uvedené adrese. Žádost lze podat rovněž v</w:t>
      </w:r>
      <w:r w:rsidR="00AE6B0E">
        <w:rPr>
          <w:rFonts w:ascii="Arial" w:hAnsi="Arial" w:cs="Arial"/>
        </w:rPr>
        <w:t> </w:t>
      </w:r>
      <w:r w:rsidRPr="00732905">
        <w:rPr>
          <w:rFonts w:ascii="Arial" w:hAnsi="Arial" w:cs="Arial"/>
        </w:rPr>
        <w:t xml:space="preserve"> elektronické podobě s uznávaným elektronickým podpisem na elektronickou adresu služebního úřadu </w:t>
      </w:r>
      <w:r w:rsidR="00596EF3" w:rsidRPr="00732905">
        <w:rPr>
          <w:rFonts w:ascii="Arial" w:hAnsi="Arial" w:cs="Arial"/>
        </w:rPr>
        <w:t>podatelna</w:t>
      </w:r>
      <w:r w:rsidRPr="00732905">
        <w:rPr>
          <w:rFonts w:ascii="Arial" w:hAnsi="Arial" w:cs="Arial"/>
        </w:rPr>
        <w:t>@</w:t>
      </w:r>
      <w:r w:rsidR="00596EF3" w:rsidRPr="00732905">
        <w:rPr>
          <w:rFonts w:ascii="Arial" w:hAnsi="Arial" w:cs="Arial"/>
        </w:rPr>
        <w:t>fs.mfcr.cz</w:t>
      </w:r>
      <w:r w:rsidRPr="00732905">
        <w:rPr>
          <w:rFonts w:ascii="Arial" w:hAnsi="Arial" w:cs="Arial"/>
        </w:rPr>
        <w:t xml:space="preserve"> nebo prostře</w:t>
      </w:r>
      <w:r w:rsidR="00077435" w:rsidRPr="00732905">
        <w:rPr>
          <w:rFonts w:ascii="Arial" w:hAnsi="Arial" w:cs="Arial"/>
        </w:rPr>
        <w:t>dnictvím veřejné datové sítě do </w:t>
      </w:r>
      <w:r w:rsidRPr="00732905">
        <w:rPr>
          <w:rFonts w:ascii="Arial" w:hAnsi="Arial" w:cs="Arial"/>
        </w:rPr>
        <w:t xml:space="preserve">datové schránky ID </w:t>
      </w:r>
      <w:r w:rsidR="00596EF3" w:rsidRPr="00732905">
        <w:rPr>
          <w:rFonts w:ascii="Arial" w:hAnsi="Arial" w:cs="Arial"/>
        </w:rPr>
        <w:t>p9iwj4f</w:t>
      </w:r>
      <w:r w:rsidRPr="00732905">
        <w:rPr>
          <w:rFonts w:ascii="Arial" w:hAnsi="Arial" w:cs="Arial"/>
        </w:rPr>
        <w:t>.</w:t>
      </w:r>
    </w:p>
    <w:p w:rsidR="00321CE8" w:rsidRPr="00732905" w:rsidRDefault="00321CE8" w:rsidP="00077435">
      <w:pPr>
        <w:spacing w:after="0" w:line="240" w:lineRule="atLeast"/>
        <w:jc w:val="both"/>
        <w:rPr>
          <w:rFonts w:ascii="Arial" w:hAnsi="Arial" w:cs="Arial"/>
        </w:rPr>
      </w:pPr>
      <w:r w:rsidRPr="00732905">
        <w:rPr>
          <w:rFonts w:ascii="Arial" w:hAnsi="Arial" w:cs="Arial"/>
        </w:rPr>
        <w:t xml:space="preserve">Obálka, resp. datová zpráva, obsahující žádost včetně požadovaných listin (příloh) musí být označena slovy: „Neotvírat“ a slovy „Výběrové řízení na služební místo </w:t>
      </w:r>
      <w:r w:rsidR="00E402E3" w:rsidRPr="00732905">
        <w:rPr>
          <w:rFonts w:ascii="Arial" w:hAnsi="Arial" w:cs="Arial"/>
        </w:rPr>
        <w:t xml:space="preserve">č. </w:t>
      </w:r>
      <w:r w:rsidR="00596EF3" w:rsidRPr="00732905">
        <w:rPr>
          <w:rFonts w:ascii="Arial" w:hAnsi="Arial" w:cs="Arial"/>
        </w:rPr>
        <w:t>701</w:t>
      </w:r>
      <w:r w:rsidR="00AE6B0E">
        <w:rPr>
          <w:rFonts w:ascii="Arial" w:hAnsi="Arial" w:cs="Arial"/>
        </w:rPr>
        <w:t>066</w:t>
      </w:r>
      <w:r w:rsidR="00E402E3" w:rsidRPr="00732905">
        <w:rPr>
          <w:rFonts w:ascii="Arial" w:hAnsi="Arial" w:cs="Arial"/>
        </w:rPr>
        <w:t xml:space="preserve"> </w:t>
      </w:r>
      <w:r w:rsidR="00732905" w:rsidRPr="00732905">
        <w:rPr>
          <w:rFonts w:ascii="Arial" w:hAnsi="Arial" w:cs="Arial"/>
        </w:rPr>
        <w:t>–</w:t>
      </w:r>
      <w:r w:rsidR="00E402E3" w:rsidRPr="00732905">
        <w:rPr>
          <w:rFonts w:ascii="Arial" w:hAnsi="Arial" w:cs="Arial"/>
        </w:rPr>
        <w:t xml:space="preserve"> </w:t>
      </w:r>
      <w:r w:rsidR="00AE6B0E">
        <w:rPr>
          <w:rFonts w:ascii="Arial" w:hAnsi="Arial" w:cs="Arial"/>
        </w:rPr>
        <w:t>odborný</w:t>
      </w:r>
      <w:r w:rsidR="00732905" w:rsidRPr="00732905">
        <w:rPr>
          <w:rFonts w:ascii="Arial" w:hAnsi="Arial" w:cs="Arial"/>
        </w:rPr>
        <w:t xml:space="preserve"> rada</w:t>
      </w:r>
      <w:r w:rsidR="003062F2">
        <w:rPr>
          <w:rFonts w:ascii="Arial" w:hAnsi="Arial" w:cs="Arial"/>
        </w:rPr>
        <w:t xml:space="preserve"> v</w:t>
      </w:r>
      <w:r w:rsidR="00732905" w:rsidRPr="00732905">
        <w:rPr>
          <w:rFonts w:ascii="Arial" w:hAnsi="Arial" w:cs="Arial"/>
        </w:rPr>
        <w:t xml:space="preserve"> Oddělení </w:t>
      </w:r>
      <w:r w:rsidR="00AE6B0E">
        <w:rPr>
          <w:rFonts w:ascii="Arial" w:hAnsi="Arial" w:cs="Arial"/>
        </w:rPr>
        <w:t>veřejných zakázek</w:t>
      </w:r>
      <w:r w:rsidR="00732905" w:rsidRPr="00732905">
        <w:rPr>
          <w:rFonts w:ascii="Arial" w:hAnsi="Arial" w:cs="Arial"/>
        </w:rPr>
        <w:t>.</w:t>
      </w:r>
    </w:p>
    <w:p w:rsidR="002D3177" w:rsidRPr="00077435" w:rsidRDefault="002D3177" w:rsidP="00077435">
      <w:pPr>
        <w:spacing w:after="0" w:line="240" w:lineRule="atLeast"/>
        <w:jc w:val="both"/>
        <w:rPr>
          <w:rFonts w:ascii="Arial" w:eastAsia="Times New Roman" w:hAnsi="Arial" w:cs="Arial"/>
          <w:i/>
          <w:color w:val="FF0000"/>
          <w:lang w:eastAsia="cs-CZ"/>
        </w:rPr>
      </w:pPr>
    </w:p>
    <w:p w:rsidR="00321CE8" w:rsidRPr="002D3177" w:rsidRDefault="00321CE8" w:rsidP="000030B8">
      <w:pPr>
        <w:spacing w:after="120" w:line="240" w:lineRule="atLeast"/>
        <w:jc w:val="both"/>
        <w:rPr>
          <w:rFonts w:ascii="Arial" w:hAnsi="Arial" w:cs="Arial"/>
          <w:b/>
        </w:rPr>
      </w:pPr>
      <w:proofErr w:type="gramStart"/>
      <w:r w:rsidRPr="002D3177">
        <w:rPr>
          <w:rFonts w:ascii="Arial" w:hAnsi="Arial" w:cs="Arial"/>
          <w:b/>
        </w:rPr>
        <w:t>Výběrového</w:t>
      </w:r>
      <w:proofErr w:type="gramEnd"/>
      <w:r w:rsidR="00481735">
        <w:rPr>
          <w:rFonts w:ascii="Arial" w:hAnsi="Arial" w:cs="Arial"/>
          <w:b/>
        </w:rPr>
        <w:t xml:space="preserve"> </w:t>
      </w:r>
      <w:r w:rsidRPr="002D3177">
        <w:rPr>
          <w:rFonts w:ascii="Arial" w:hAnsi="Arial" w:cs="Arial"/>
          <w:b/>
        </w:rPr>
        <w:t xml:space="preserve">řízení na výše uvedené služební místo se </w:t>
      </w:r>
      <w:r w:rsidR="00077435">
        <w:rPr>
          <w:rFonts w:ascii="Arial" w:hAnsi="Arial" w:cs="Arial"/>
          <w:b/>
        </w:rPr>
        <w:t xml:space="preserve">může </w:t>
      </w:r>
      <w:r w:rsidRPr="002D3177">
        <w:rPr>
          <w:rFonts w:ascii="Arial" w:hAnsi="Arial" w:cs="Arial"/>
          <w:b/>
        </w:rPr>
        <w:t xml:space="preserve">v souladu se zákonem zúčastnit žadatel, </w:t>
      </w:r>
      <w:proofErr w:type="gramStart"/>
      <w:r w:rsidRPr="002D3177">
        <w:rPr>
          <w:rFonts w:ascii="Arial" w:hAnsi="Arial" w:cs="Arial"/>
          <w:b/>
        </w:rPr>
        <w:t>který:</w:t>
      </w:r>
      <w:proofErr w:type="gramEnd"/>
    </w:p>
    <w:p w:rsidR="00321CE8" w:rsidRDefault="00321CE8" w:rsidP="000030B8">
      <w:pPr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splňuje základní předpoklady stanovené zákonem, tj.:</w:t>
      </w:r>
    </w:p>
    <w:p w:rsidR="00321CE8" w:rsidRPr="00E402E3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</w:rPr>
      </w:pPr>
      <w:r w:rsidRPr="00E402E3">
        <w:rPr>
          <w:rFonts w:ascii="Arial" w:hAnsi="Arial" w:cs="Arial"/>
          <w:b/>
        </w:rPr>
        <w:t>je státním občanem České republiky, občanem jiného členského státu Evropské unie nebo občanem státu, který je smluvním státem Dohody o Evropském hospodářském prostoru</w:t>
      </w:r>
      <w:r w:rsidRPr="00E402E3">
        <w:rPr>
          <w:rFonts w:ascii="Arial" w:hAnsi="Arial" w:cs="Arial"/>
        </w:rPr>
        <w:t xml:space="preserve"> [§ 25 odst. 1 písm. a) zákona];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první zákona dokládá příslušnými listinami, tj. průkazem totožnosti nebo osvě</w:t>
      </w:r>
      <w:r w:rsidR="00077435">
        <w:rPr>
          <w:rFonts w:ascii="Arial" w:hAnsi="Arial" w:cs="Arial"/>
        </w:rPr>
        <w:t>dčením o státním občanství. Při </w:t>
      </w:r>
      <w:r>
        <w:rPr>
          <w:rFonts w:ascii="Arial" w:hAnsi="Arial" w:cs="Arial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134787">
        <w:rPr>
          <w:rFonts w:ascii="Arial" w:hAnsi="Arial" w:cs="Arial"/>
          <w:b/>
        </w:rPr>
        <w:t>dosáhl věku 18 let</w:t>
      </w:r>
      <w:r>
        <w:rPr>
          <w:rFonts w:ascii="Arial" w:hAnsi="Arial" w:cs="Arial"/>
        </w:rPr>
        <w:t xml:space="preserve"> [§ 25 odst. 1 písm. b) zákona];</w:t>
      </w: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je plně svéprávný</w:t>
      </w:r>
      <w:r>
        <w:rPr>
          <w:rFonts w:ascii="Arial" w:hAnsi="Arial" w:cs="Arial"/>
        </w:rPr>
        <w:t xml:space="preserve"> [§ 25 odst. 1 písm. c) zákona]; 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Splnění tohoto předpokladu se podle § 26 odst. 1 věta šestá zákona dokládá písemným čestným prohlášením;</w:t>
      </w: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je bezúhonný</w:t>
      </w:r>
      <w:r>
        <w:rPr>
          <w:rFonts w:ascii="Arial" w:hAnsi="Arial" w:cs="Arial"/>
        </w:rPr>
        <w:t xml:space="preserve"> [§ 25 odst. 1 písm. d) zákona];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Splnění tohoto předpokladu se podle § 26 odst. 1 věta druhá zákona dokládá výpisem z Rejstříku trestů, který nesmí být starší než 3 měsíce</w:t>
      </w:r>
      <w:r w:rsidRPr="00CC561B">
        <w:rPr>
          <w:rFonts w:ascii="Arial" w:hAnsi="Arial" w:cs="Arial"/>
        </w:rPr>
        <w:t xml:space="preserve">, </w:t>
      </w:r>
      <w:r w:rsidRPr="00CC561B">
        <w:rPr>
          <w:rFonts w:ascii="Arial" w:hAnsi="Arial" w:cs="Arial"/>
          <w:bCs/>
        </w:rPr>
        <w:t>resp. obdobným dokladem o bezúhonnosti, není-li žadatel státním občanem České republiky</w:t>
      </w:r>
      <w:r w:rsidRPr="00CC561B">
        <w:rPr>
          <w:rStyle w:val="Znakapoznpodarou"/>
          <w:rFonts w:ascii="Arial" w:hAnsi="Arial" w:cs="Arial"/>
          <w:bCs/>
        </w:rPr>
        <w:footnoteReference w:id="1"/>
      </w:r>
      <w:r w:rsidRPr="00CC561B">
        <w:rPr>
          <w:rFonts w:ascii="Arial" w:hAnsi="Arial" w:cs="Arial"/>
          <w:bCs/>
        </w:rPr>
        <w:t>;</w:t>
      </w:r>
      <w:r w:rsidRPr="00CC561B">
        <w:rPr>
          <w:rFonts w:ascii="Arial" w:hAnsi="Arial" w:cs="Arial"/>
        </w:rPr>
        <w:t xml:space="preserve">  </w:t>
      </w:r>
    </w:p>
    <w:p w:rsidR="00321CE8" w:rsidRPr="009C0F72" w:rsidRDefault="00321CE8" w:rsidP="00057A6D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9C0F72">
        <w:rPr>
          <w:rFonts w:ascii="Arial" w:hAnsi="Arial" w:cs="Arial"/>
          <w:b/>
        </w:rPr>
        <w:t>dosáhl vzdělání stanoveného zákonem pro toto služební místo</w:t>
      </w:r>
      <w:r w:rsidRPr="009C0F72">
        <w:rPr>
          <w:rFonts w:ascii="Arial" w:hAnsi="Arial" w:cs="Arial"/>
        </w:rPr>
        <w:t xml:space="preserve"> [§ 25 odst. 1 písm. e) zákona], tj. </w:t>
      </w:r>
      <w:r w:rsidR="00932C9B" w:rsidRPr="009C0F72">
        <w:rPr>
          <w:rFonts w:ascii="Arial" w:hAnsi="Arial" w:cs="Arial"/>
        </w:rPr>
        <w:t>vy</w:t>
      </w:r>
      <w:r w:rsidR="00D4719E" w:rsidRPr="009C0F72">
        <w:rPr>
          <w:rFonts w:ascii="Arial" w:hAnsi="Arial" w:cs="Arial"/>
        </w:rPr>
        <w:t>sokoškolské vzdělání</w:t>
      </w:r>
      <w:r w:rsidR="009C0F72" w:rsidRPr="009C0F72">
        <w:rPr>
          <w:rFonts w:ascii="Arial" w:hAnsi="Arial" w:cs="Arial"/>
        </w:rPr>
        <w:t xml:space="preserve">. </w:t>
      </w:r>
      <w:r w:rsidRPr="009C0F72">
        <w:rPr>
          <w:rFonts w:ascii="Arial" w:hAnsi="Arial" w:cs="Arial"/>
        </w:rPr>
        <w:t>Splnění tohoto předpokladu se podle § 26 odst. 1 věta první zákona dokládá příslušnými listinami, tj. originálem nebo úředně ověřenou kopií dokladu o dosaženém vzdělání (vysokoškolsk</w:t>
      </w:r>
      <w:r w:rsidR="00CC561B" w:rsidRPr="009C0F72">
        <w:rPr>
          <w:rFonts w:ascii="Arial" w:hAnsi="Arial" w:cs="Arial"/>
        </w:rPr>
        <w:t>ý diplom</w:t>
      </w:r>
      <w:r w:rsidRPr="009C0F72">
        <w:rPr>
          <w:rFonts w:ascii="Arial" w:hAnsi="Arial" w:cs="Arial"/>
        </w:rPr>
        <w:t xml:space="preserve">). Při </w:t>
      </w:r>
      <w:r w:rsidR="00077435" w:rsidRPr="009C0F72">
        <w:rPr>
          <w:rFonts w:ascii="Arial" w:hAnsi="Arial" w:cs="Arial"/>
        </w:rPr>
        <w:t> </w:t>
      </w:r>
      <w:r w:rsidRPr="009C0F72">
        <w:rPr>
          <w:rFonts w:ascii="Arial" w:hAnsi="Arial" w:cs="Arial"/>
        </w:rPr>
        <w:t>podání žádosti lze podle § 26 odst. 2 zákona doložit pouze písemné čestné prohlášení o dosaženém vzdělání; uvedenou listinu lze v</w:t>
      </w:r>
      <w:r w:rsidR="00481735" w:rsidRPr="009C0F72">
        <w:rPr>
          <w:rFonts w:ascii="Arial" w:hAnsi="Arial" w:cs="Arial"/>
        </w:rPr>
        <w:t> </w:t>
      </w:r>
      <w:r w:rsidRPr="009C0F72">
        <w:rPr>
          <w:rFonts w:ascii="Arial" w:hAnsi="Arial" w:cs="Arial"/>
        </w:rPr>
        <w:t xml:space="preserve"> takovém případě doložit následně, nejpozději před konáním pohovoru;  </w:t>
      </w: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E2544D">
        <w:rPr>
          <w:rFonts w:ascii="Arial" w:hAnsi="Arial" w:cs="Arial"/>
          <w:b/>
        </w:rPr>
        <w:t>má potřebnou zdravotní způsobilost</w:t>
      </w:r>
      <w:r>
        <w:rPr>
          <w:rFonts w:ascii="Arial" w:hAnsi="Arial" w:cs="Arial"/>
        </w:rPr>
        <w:t xml:space="preserve"> [§ 25 odst. 1 písm. f) zákona]; </w:t>
      </w:r>
    </w:p>
    <w:p w:rsidR="00321CE8" w:rsidRDefault="00321CE8" w:rsidP="00077435">
      <w:pPr>
        <w:spacing w:after="240" w:line="24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Splnění tohoto předpokladu se podle § 26 odst. 1 věta první zákona dokládá příslušnými listinami, tj. lékařským posudkem o zdravotní způsobilosti vydaným poskytovatelem </w:t>
      </w:r>
      <w:proofErr w:type="spellStart"/>
      <w:r>
        <w:rPr>
          <w:rFonts w:ascii="Arial" w:hAnsi="Arial" w:cs="Arial"/>
        </w:rPr>
        <w:t>pracovnělékařských</w:t>
      </w:r>
      <w:proofErr w:type="spellEnd"/>
      <w:r>
        <w:rPr>
          <w:rFonts w:ascii="Arial" w:hAnsi="Arial" w:cs="Arial"/>
        </w:rPr>
        <w:t xml:space="preserve"> služeb. Při podání žádosti lze podle § 26 odst. 2 zákona doložit pouze písemné čestné prohlášení o zdravotní způsobilosti; uvedenou listinu lze v takovém případě doložit následně, nejpozději před konáním pohovoru</w:t>
      </w:r>
      <w:r w:rsidR="00196C93">
        <w:rPr>
          <w:rFonts w:ascii="Arial" w:hAnsi="Arial" w:cs="Arial"/>
        </w:rPr>
        <w:t>.</w:t>
      </w:r>
    </w:p>
    <w:p w:rsidR="00321CE8" w:rsidRDefault="00321CE8" w:rsidP="000030B8">
      <w:pPr>
        <w:spacing w:after="0" w:line="240" w:lineRule="atLeas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K žádosti dále žadatel přiloží:</w:t>
      </w:r>
    </w:p>
    <w:p w:rsidR="00321CE8" w:rsidRDefault="00321CE8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>strukturovaný profesní životopis</w:t>
      </w:r>
    </w:p>
    <w:p w:rsidR="000030B8" w:rsidRPr="000030B8" w:rsidRDefault="000030B8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 w:rsidRPr="000030B8">
        <w:rPr>
          <w:rFonts w:ascii="Arial" w:hAnsi="Arial" w:cs="Arial"/>
        </w:rPr>
        <w:t>motivační dopis</w:t>
      </w:r>
    </w:p>
    <w:p w:rsidR="00321CE8" w:rsidRDefault="00321CE8" w:rsidP="00D11D1D">
      <w:pPr>
        <w:spacing w:after="0" w:line="240" w:lineRule="atLeast"/>
        <w:ind w:left="284"/>
        <w:contextualSpacing/>
        <w:jc w:val="both"/>
        <w:rPr>
          <w:color w:val="FF0000"/>
        </w:rPr>
      </w:pPr>
    </w:p>
    <w:p w:rsidR="00D1519B" w:rsidRDefault="00D151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Default="00BB0106" w:rsidP="00BB0106">
      <w:pPr>
        <w:spacing w:after="0"/>
        <w:jc w:val="both"/>
        <w:rPr>
          <w:rFonts w:ascii="Arial" w:hAnsi="Arial" w:cs="Arial"/>
        </w:rPr>
      </w:pPr>
      <w:r w:rsidRPr="00BB0106">
        <w:rPr>
          <w:rFonts w:ascii="Arial" w:hAnsi="Arial" w:cs="Arial"/>
        </w:rPr>
        <w:t>Bližší informace poskytne:</w:t>
      </w:r>
    </w:p>
    <w:p w:rsidR="00BC3F99" w:rsidRDefault="00BC3F99" w:rsidP="00BB010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Michaela Zedníková</w:t>
      </w:r>
    </w:p>
    <w:p w:rsidR="00BC3F99" w:rsidRDefault="00BC3F99" w:rsidP="00BB010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Odbor veřejných zakázek a právních služeb</w:t>
      </w:r>
    </w:p>
    <w:p w:rsidR="00481735" w:rsidRDefault="00481735" w:rsidP="00BB010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Generální finanční ředitelství</w:t>
      </w:r>
    </w:p>
    <w:p w:rsidR="00481735" w:rsidRDefault="00481735" w:rsidP="00BB010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Lazarská 15/7</w:t>
      </w:r>
    </w:p>
    <w:p w:rsidR="00481735" w:rsidRDefault="00481735" w:rsidP="00BB010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117 22 Praha 1</w:t>
      </w:r>
    </w:p>
    <w:p w:rsidR="00BC3F99" w:rsidRDefault="00BC3F99" w:rsidP="00BB010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tel.: 296851841</w:t>
      </w:r>
    </w:p>
    <w:p w:rsidR="00BC3F99" w:rsidRPr="00BB0106" w:rsidRDefault="00BC3F99" w:rsidP="00BB0106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e-mail: michaela.zednikova@fs.mfcr.cz</w:t>
      </w:r>
    </w:p>
    <w:p w:rsidR="000030B8" w:rsidRDefault="000030B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C3F99" w:rsidRDefault="00BC3F99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030B8" w:rsidRPr="004D2AA7" w:rsidRDefault="000030B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1D335B" w:rsidRPr="00230F53" w:rsidRDefault="00230F53" w:rsidP="000030B8">
      <w:pPr>
        <w:spacing w:after="0" w:line="240" w:lineRule="auto"/>
        <w:ind w:left="5664"/>
        <w:jc w:val="both"/>
        <w:rPr>
          <w:rFonts w:ascii="Arial" w:hAnsi="Arial" w:cs="Arial"/>
        </w:rPr>
      </w:pPr>
      <w:r w:rsidRPr="00230F53">
        <w:rPr>
          <w:rFonts w:ascii="Arial" w:hAnsi="Arial" w:cs="Arial"/>
          <w:color w:val="FF0000"/>
        </w:rPr>
        <w:t xml:space="preserve">   </w:t>
      </w:r>
      <w:r w:rsidR="00E402E3" w:rsidRPr="00230F53">
        <w:rPr>
          <w:rFonts w:ascii="Arial" w:hAnsi="Arial" w:cs="Arial"/>
        </w:rPr>
        <w:t>Ing. Martin Janeček</w:t>
      </w:r>
    </w:p>
    <w:p w:rsidR="00230F53" w:rsidRPr="00230F53" w:rsidRDefault="00230F53" w:rsidP="000030B8">
      <w:pPr>
        <w:spacing w:after="0" w:line="240" w:lineRule="auto"/>
        <w:ind w:left="5664"/>
        <w:jc w:val="both"/>
        <w:rPr>
          <w:rFonts w:ascii="Arial" w:hAnsi="Arial" w:cs="Arial"/>
          <w:color w:val="FF0000"/>
        </w:rPr>
      </w:pPr>
      <w:r w:rsidRPr="00230F53">
        <w:rPr>
          <w:rFonts w:ascii="Arial" w:hAnsi="Arial" w:cs="Arial"/>
        </w:rPr>
        <w:t xml:space="preserve">    generální ředitel</w:t>
      </w: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i/>
          <w:color w:val="FF000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sectPr w:rsidR="001D335B" w:rsidSect="00C63BE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17F" w:rsidRDefault="003D017F" w:rsidP="00276ED4">
      <w:pPr>
        <w:spacing w:after="0" w:line="240" w:lineRule="auto"/>
      </w:pPr>
      <w:r>
        <w:separator/>
      </w:r>
    </w:p>
  </w:endnote>
  <w:endnote w:type="continuationSeparator" w:id="0">
    <w:p w:rsidR="003D017F" w:rsidRDefault="003D017F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4160">
          <w:rPr>
            <w:noProof/>
          </w:rPr>
          <w:t>2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17F" w:rsidRDefault="003D017F" w:rsidP="00276ED4">
      <w:pPr>
        <w:spacing w:after="0" w:line="240" w:lineRule="auto"/>
      </w:pPr>
      <w:r>
        <w:separator/>
      </w:r>
    </w:p>
  </w:footnote>
  <w:footnote w:type="continuationSeparator" w:id="0">
    <w:p w:rsidR="003D017F" w:rsidRDefault="003D017F" w:rsidP="00276ED4">
      <w:pPr>
        <w:spacing w:after="0" w:line="240" w:lineRule="auto"/>
      </w:pPr>
      <w:r>
        <w:continuationSeparator/>
      </w:r>
    </w:p>
  </w:footnote>
  <w:footnote w:id="1">
    <w:p w:rsidR="00321CE8" w:rsidRPr="00E402E3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u w:val="single"/>
        </w:rPr>
      </w:pPr>
      <w:r w:rsidRPr="00E402E3">
        <w:rPr>
          <w:rStyle w:val="Znakapoznpodarou"/>
          <w:rFonts w:ascii="Times New Roman" w:hAnsi="Times New Roman"/>
        </w:rPr>
        <w:footnoteRef/>
      </w:r>
      <w:r w:rsidRPr="00E402E3">
        <w:rPr>
          <w:rFonts w:ascii="Times New Roman" w:hAnsi="Times New Roman"/>
        </w:rPr>
        <w:t xml:space="preserve"> </w:t>
      </w:r>
      <w:r w:rsidRPr="00E402E3">
        <w:rPr>
          <w:rFonts w:ascii="Arial" w:hAnsi="Arial" w:cs="Arial"/>
          <w:lang w:val="cs-CZ"/>
        </w:rPr>
        <w:t>Podle § 26 odst. 1 zákona</w:t>
      </w:r>
      <w:r w:rsidRPr="00E402E3">
        <w:rPr>
          <w:rFonts w:ascii="Times New Roman" w:hAnsi="Times New Roman"/>
          <w:lang w:val="cs-CZ"/>
        </w:rPr>
        <w:t xml:space="preserve"> j</w:t>
      </w:r>
      <w:r w:rsidRPr="00E402E3">
        <w:rPr>
          <w:rFonts w:ascii="Arial" w:hAnsi="Arial" w:cs="Arial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E402E3">
        <w:rPr>
          <w:rFonts w:ascii="Times New Roman" w:hAnsi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Pr="00302E99" w:rsidRDefault="00302E99">
    <w:pPr>
      <w:pStyle w:val="Zhlav"/>
      <w:rPr>
        <w:rFonts w:ascii="Arial" w:hAnsi="Arial" w:cs="Arial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9245B4E"/>
    <w:multiLevelType w:val="hybridMultilevel"/>
    <w:tmpl w:val="349A7B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5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D873059"/>
    <w:multiLevelType w:val="hybridMultilevel"/>
    <w:tmpl w:val="D1809FB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9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0D5928"/>
    <w:multiLevelType w:val="hybridMultilevel"/>
    <w:tmpl w:val="2B863434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8"/>
  </w:num>
  <w:num w:numId="8">
    <w:abstractNumId w:val="33"/>
  </w:num>
  <w:num w:numId="9">
    <w:abstractNumId w:val="4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9"/>
  </w:num>
  <w:num w:numId="13">
    <w:abstractNumId w:val="31"/>
  </w:num>
  <w:num w:numId="14">
    <w:abstractNumId w:val="5"/>
  </w:num>
  <w:num w:numId="15">
    <w:abstractNumId w:val="25"/>
  </w:num>
  <w:num w:numId="16">
    <w:abstractNumId w:val="7"/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</w:num>
  <w:num w:numId="21">
    <w:abstractNumId w:val="0"/>
  </w:num>
  <w:num w:numId="22">
    <w:abstractNumId w:val="12"/>
  </w:num>
  <w:num w:numId="23">
    <w:abstractNumId w:val="28"/>
  </w:num>
  <w:num w:numId="24">
    <w:abstractNumId w:val="10"/>
  </w:num>
  <w:num w:numId="25">
    <w:abstractNumId w:val="6"/>
  </w:num>
  <w:num w:numId="26">
    <w:abstractNumId w:val="34"/>
  </w:num>
  <w:num w:numId="27">
    <w:abstractNumId w:val="18"/>
  </w:num>
  <w:num w:numId="28">
    <w:abstractNumId w:val="27"/>
  </w:num>
  <w:num w:numId="29">
    <w:abstractNumId w:val="14"/>
  </w:num>
  <w:num w:numId="30">
    <w:abstractNumId w:val="24"/>
  </w:num>
  <w:num w:numId="31">
    <w:abstractNumId w:val="19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3"/>
  </w:num>
  <w:num w:numId="35">
    <w:abstractNumId w:val="11"/>
  </w:num>
  <w:num w:numId="36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8"/>
  </w:num>
  <w:num w:numId="3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5"/>
  </w:num>
  <w:num w:numId="42">
    <w:abstractNumId w:val="2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22684"/>
    <w:rsid w:val="00025B9F"/>
    <w:rsid w:val="00057A6D"/>
    <w:rsid w:val="00073FE5"/>
    <w:rsid w:val="00077435"/>
    <w:rsid w:val="00084FFE"/>
    <w:rsid w:val="00085A0B"/>
    <w:rsid w:val="000A2157"/>
    <w:rsid w:val="000A227C"/>
    <w:rsid w:val="000B2512"/>
    <w:rsid w:val="000B534E"/>
    <w:rsid w:val="000C64CB"/>
    <w:rsid w:val="000F2D84"/>
    <w:rsid w:val="00134787"/>
    <w:rsid w:val="00153A84"/>
    <w:rsid w:val="001560CB"/>
    <w:rsid w:val="00163A5B"/>
    <w:rsid w:val="00165914"/>
    <w:rsid w:val="00165B45"/>
    <w:rsid w:val="00176D00"/>
    <w:rsid w:val="00183CAD"/>
    <w:rsid w:val="00196C93"/>
    <w:rsid w:val="001B3ADB"/>
    <w:rsid w:val="001D335B"/>
    <w:rsid w:val="001D537E"/>
    <w:rsid w:val="001E488B"/>
    <w:rsid w:val="001E49AA"/>
    <w:rsid w:val="001E5E7C"/>
    <w:rsid w:val="00203F7F"/>
    <w:rsid w:val="00205087"/>
    <w:rsid w:val="00210F0F"/>
    <w:rsid w:val="00217715"/>
    <w:rsid w:val="0022346E"/>
    <w:rsid w:val="00230F53"/>
    <w:rsid w:val="00240188"/>
    <w:rsid w:val="0024656A"/>
    <w:rsid w:val="00271AB1"/>
    <w:rsid w:val="00272336"/>
    <w:rsid w:val="00276ED4"/>
    <w:rsid w:val="0028078E"/>
    <w:rsid w:val="002C4052"/>
    <w:rsid w:val="002D3177"/>
    <w:rsid w:val="002E2A92"/>
    <w:rsid w:val="002E6CA9"/>
    <w:rsid w:val="002F75D4"/>
    <w:rsid w:val="00302E99"/>
    <w:rsid w:val="003062F2"/>
    <w:rsid w:val="00307F82"/>
    <w:rsid w:val="00321CE8"/>
    <w:rsid w:val="00363007"/>
    <w:rsid w:val="00363871"/>
    <w:rsid w:val="00371518"/>
    <w:rsid w:val="00374315"/>
    <w:rsid w:val="00375D46"/>
    <w:rsid w:val="003762C7"/>
    <w:rsid w:val="00395BF9"/>
    <w:rsid w:val="003D017F"/>
    <w:rsid w:val="00425B8D"/>
    <w:rsid w:val="004345FB"/>
    <w:rsid w:val="0043623A"/>
    <w:rsid w:val="0044040E"/>
    <w:rsid w:val="00454DA2"/>
    <w:rsid w:val="00481735"/>
    <w:rsid w:val="004B5223"/>
    <w:rsid w:val="004D2AA7"/>
    <w:rsid w:val="005011C8"/>
    <w:rsid w:val="00513CAA"/>
    <w:rsid w:val="00527A3A"/>
    <w:rsid w:val="005439F8"/>
    <w:rsid w:val="00545139"/>
    <w:rsid w:val="00546C34"/>
    <w:rsid w:val="005504EA"/>
    <w:rsid w:val="00550EF3"/>
    <w:rsid w:val="00596EF3"/>
    <w:rsid w:val="005B0EEA"/>
    <w:rsid w:val="005C4AD9"/>
    <w:rsid w:val="005D5CF9"/>
    <w:rsid w:val="006060F0"/>
    <w:rsid w:val="00642348"/>
    <w:rsid w:val="00674CFE"/>
    <w:rsid w:val="006A0F8C"/>
    <w:rsid w:val="006B3C57"/>
    <w:rsid w:val="006C7AEF"/>
    <w:rsid w:val="006D0359"/>
    <w:rsid w:val="006F282E"/>
    <w:rsid w:val="00704EFE"/>
    <w:rsid w:val="00717A6A"/>
    <w:rsid w:val="00726ACB"/>
    <w:rsid w:val="00732905"/>
    <w:rsid w:val="00740AF2"/>
    <w:rsid w:val="0074302E"/>
    <w:rsid w:val="007525D0"/>
    <w:rsid w:val="00771705"/>
    <w:rsid w:val="00781C94"/>
    <w:rsid w:val="00797744"/>
    <w:rsid w:val="007A294E"/>
    <w:rsid w:val="007D67C6"/>
    <w:rsid w:val="007E4D9B"/>
    <w:rsid w:val="007E5A22"/>
    <w:rsid w:val="008042C8"/>
    <w:rsid w:val="008278D5"/>
    <w:rsid w:val="00832BA2"/>
    <w:rsid w:val="0084421D"/>
    <w:rsid w:val="008757FA"/>
    <w:rsid w:val="008E6A0B"/>
    <w:rsid w:val="0090281A"/>
    <w:rsid w:val="009178E0"/>
    <w:rsid w:val="00932C9B"/>
    <w:rsid w:val="00933363"/>
    <w:rsid w:val="00955869"/>
    <w:rsid w:val="00982E4E"/>
    <w:rsid w:val="009C0F72"/>
    <w:rsid w:val="009D4C86"/>
    <w:rsid w:val="009E07DA"/>
    <w:rsid w:val="009F78B3"/>
    <w:rsid w:val="00A0294A"/>
    <w:rsid w:val="00A17914"/>
    <w:rsid w:val="00A34D3B"/>
    <w:rsid w:val="00A61D27"/>
    <w:rsid w:val="00A63D07"/>
    <w:rsid w:val="00A80126"/>
    <w:rsid w:val="00A813A7"/>
    <w:rsid w:val="00A8763A"/>
    <w:rsid w:val="00A9460F"/>
    <w:rsid w:val="00A97337"/>
    <w:rsid w:val="00AC085E"/>
    <w:rsid w:val="00AC606D"/>
    <w:rsid w:val="00AC7DA3"/>
    <w:rsid w:val="00AE6B0E"/>
    <w:rsid w:val="00B228A2"/>
    <w:rsid w:val="00B307E4"/>
    <w:rsid w:val="00BA431C"/>
    <w:rsid w:val="00BB0106"/>
    <w:rsid w:val="00BC3F99"/>
    <w:rsid w:val="00BC6BF1"/>
    <w:rsid w:val="00BE0997"/>
    <w:rsid w:val="00BF0EC0"/>
    <w:rsid w:val="00C0487A"/>
    <w:rsid w:val="00C04AFE"/>
    <w:rsid w:val="00C07367"/>
    <w:rsid w:val="00C11E99"/>
    <w:rsid w:val="00C31A8E"/>
    <w:rsid w:val="00C322E2"/>
    <w:rsid w:val="00C728A7"/>
    <w:rsid w:val="00C80D9A"/>
    <w:rsid w:val="00C94922"/>
    <w:rsid w:val="00CA3D5F"/>
    <w:rsid w:val="00CA4160"/>
    <w:rsid w:val="00CB4D15"/>
    <w:rsid w:val="00CB681D"/>
    <w:rsid w:val="00CB6F58"/>
    <w:rsid w:val="00CC561B"/>
    <w:rsid w:val="00CD7D8E"/>
    <w:rsid w:val="00CE58EE"/>
    <w:rsid w:val="00CF1F78"/>
    <w:rsid w:val="00D00C12"/>
    <w:rsid w:val="00D11D1D"/>
    <w:rsid w:val="00D1519B"/>
    <w:rsid w:val="00D44A1A"/>
    <w:rsid w:val="00D44EC6"/>
    <w:rsid w:val="00D4719E"/>
    <w:rsid w:val="00D6260C"/>
    <w:rsid w:val="00D773F0"/>
    <w:rsid w:val="00DB51ED"/>
    <w:rsid w:val="00DD4D17"/>
    <w:rsid w:val="00DE0518"/>
    <w:rsid w:val="00DF3DB3"/>
    <w:rsid w:val="00E127A8"/>
    <w:rsid w:val="00E207F1"/>
    <w:rsid w:val="00E2544D"/>
    <w:rsid w:val="00E32AA1"/>
    <w:rsid w:val="00E34980"/>
    <w:rsid w:val="00E402E3"/>
    <w:rsid w:val="00E52AB2"/>
    <w:rsid w:val="00E83AF5"/>
    <w:rsid w:val="00E90293"/>
    <w:rsid w:val="00EE1577"/>
    <w:rsid w:val="00EE1BC5"/>
    <w:rsid w:val="00F040F0"/>
    <w:rsid w:val="00F124F3"/>
    <w:rsid w:val="00F33781"/>
    <w:rsid w:val="00F45FDB"/>
    <w:rsid w:val="00F515FA"/>
    <w:rsid w:val="00F65829"/>
    <w:rsid w:val="00F94ECD"/>
    <w:rsid w:val="00FA1431"/>
    <w:rsid w:val="00FB415C"/>
    <w:rsid w:val="00FD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B681D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B681D"/>
    <w:rPr>
      <w:rFonts w:ascii="Calibri" w:eastAsia="Calibri" w:hAnsi="Calibri" w:cs="Times New Roman"/>
      <w:b/>
      <w:bCs/>
      <w:sz w:val="20"/>
      <w:szCs w:val="20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B681D"/>
    <w:pPr>
      <w:spacing w:line="240" w:lineRule="auto"/>
    </w:pPr>
    <w:rPr>
      <w:b/>
      <w:bCs/>
      <w:lang w:val="cs-CZ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B681D"/>
    <w:rPr>
      <w:rFonts w:ascii="Calibri" w:eastAsia="Calibri" w:hAnsi="Calibri" w:cs="Times New Roman"/>
      <w:b/>
      <w:bCs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45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5B07F-CF20-40DB-932D-7B3923374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2</Pages>
  <Words>624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Zedníková Michaela (GFŘ)</cp:lastModifiedBy>
  <cp:revision>31</cp:revision>
  <cp:lastPrinted>2015-09-18T06:40:00Z</cp:lastPrinted>
  <dcterms:created xsi:type="dcterms:W3CDTF">2015-08-18T10:04:00Z</dcterms:created>
  <dcterms:modified xsi:type="dcterms:W3CDTF">2015-09-18T06:40:00Z</dcterms:modified>
</cp:coreProperties>
</file>