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2B" w:rsidRPr="006973DC" w:rsidRDefault="00C00C2B" w:rsidP="004E5FDB">
      <w:pPr>
        <w:spacing w:after="0"/>
        <w:jc w:val="both"/>
      </w:pPr>
    </w:p>
    <w:p w:rsidR="00BC5C27" w:rsidRPr="00D749AE" w:rsidRDefault="009B39A4" w:rsidP="00BC5C27">
      <w:pPr>
        <w:pStyle w:val="Zhlav"/>
        <w:tabs>
          <w:tab w:val="left" w:pos="10773"/>
        </w:tabs>
        <w:jc w:val="center"/>
        <w:rPr>
          <w:rFonts w:cs="Arial"/>
          <w:b/>
          <w:iCs/>
          <w:caps/>
          <w:sz w:val="24"/>
          <w:szCs w:val="24"/>
        </w:rPr>
      </w:pPr>
      <w:r w:rsidRPr="00D749AE">
        <w:rPr>
          <w:rFonts w:cs="Arial"/>
          <w:b/>
          <w:iCs/>
          <w:caps/>
          <w:sz w:val="24"/>
          <w:szCs w:val="24"/>
        </w:rPr>
        <w:t xml:space="preserve">Finanční úřad pro </w:t>
      </w:r>
      <w:r w:rsidR="00865BB5" w:rsidRPr="00D749AE">
        <w:rPr>
          <w:rFonts w:cs="Arial"/>
          <w:b/>
          <w:iCs/>
          <w:caps/>
          <w:sz w:val="24"/>
          <w:szCs w:val="24"/>
        </w:rPr>
        <w:t>STŘEDOČESK</w:t>
      </w:r>
      <w:r w:rsidRPr="00D749AE">
        <w:rPr>
          <w:rFonts w:cs="Arial"/>
          <w:b/>
          <w:iCs/>
          <w:caps/>
          <w:sz w:val="24"/>
          <w:szCs w:val="24"/>
        </w:rPr>
        <w:t>ý kraj</w:t>
      </w:r>
    </w:p>
    <w:p w:rsidR="00BC5C27" w:rsidRPr="00D749AE" w:rsidRDefault="00525121" w:rsidP="00BC5C27">
      <w:pPr>
        <w:pStyle w:val="Zhlav"/>
        <w:tabs>
          <w:tab w:val="left" w:pos="10773"/>
        </w:tabs>
        <w:jc w:val="center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Na Pankráci 1685/17</w:t>
      </w:r>
      <w:r w:rsidR="009B39A4" w:rsidRPr="00D749AE">
        <w:rPr>
          <w:rFonts w:cs="Arial"/>
          <w:iCs/>
          <w:sz w:val="24"/>
          <w:szCs w:val="24"/>
        </w:rPr>
        <w:t>,</w:t>
      </w:r>
      <w:r>
        <w:rPr>
          <w:rFonts w:cs="Arial"/>
          <w:iCs/>
          <w:sz w:val="24"/>
          <w:szCs w:val="24"/>
        </w:rPr>
        <w:t xml:space="preserve"> 19 </w:t>
      </w:r>
      <w:r w:rsidR="009B39A4" w:rsidRPr="00D749AE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140 21 Praha 4</w:t>
      </w:r>
    </w:p>
    <w:p w:rsidR="00BC5C27" w:rsidRDefault="00BC5C27" w:rsidP="00523C95">
      <w:pPr>
        <w:pStyle w:val="Zhlav"/>
        <w:tabs>
          <w:tab w:val="left" w:pos="10773"/>
        </w:tabs>
        <w:jc w:val="center"/>
        <w:rPr>
          <w:rFonts w:cs="Arial"/>
          <w:iCs/>
          <w:sz w:val="24"/>
          <w:szCs w:val="24"/>
        </w:rPr>
      </w:pPr>
      <w:r w:rsidRPr="00D749AE">
        <w:rPr>
          <w:rFonts w:cs="Arial"/>
          <w:iCs/>
          <w:sz w:val="24"/>
          <w:szCs w:val="24"/>
        </w:rPr>
        <w:t xml:space="preserve">Tel.: </w:t>
      </w:r>
      <w:r w:rsidR="00D749AE" w:rsidRPr="00D749AE">
        <w:rPr>
          <w:rFonts w:cs="Arial"/>
          <w:iCs/>
          <w:sz w:val="24"/>
          <w:szCs w:val="24"/>
        </w:rPr>
        <w:t>234 009</w:t>
      </w:r>
      <w:r w:rsidR="00523C95">
        <w:rPr>
          <w:rFonts w:cs="Arial"/>
          <w:iCs/>
          <w:sz w:val="24"/>
          <w:szCs w:val="24"/>
        </w:rPr>
        <w:t> </w:t>
      </w:r>
      <w:r w:rsidR="00D749AE" w:rsidRPr="00D749AE">
        <w:rPr>
          <w:rFonts w:cs="Arial"/>
          <w:iCs/>
          <w:sz w:val="24"/>
          <w:szCs w:val="24"/>
        </w:rPr>
        <w:t>340</w:t>
      </w:r>
    </w:p>
    <w:p w:rsidR="00523C95" w:rsidRPr="00BC5C27" w:rsidRDefault="00523C95" w:rsidP="00523C95">
      <w:pPr>
        <w:pStyle w:val="Zhlav"/>
        <w:tabs>
          <w:tab w:val="left" w:pos="10773"/>
        </w:tabs>
        <w:jc w:val="center"/>
        <w:rPr>
          <w:i/>
          <w:iCs/>
          <w:sz w:val="24"/>
          <w:szCs w:val="24"/>
        </w:rPr>
      </w:pPr>
    </w:p>
    <w:p w:rsidR="00BC5C27" w:rsidRPr="00523C95" w:rsidRDefault="00BC5C27" w:rsidP="00523C95">
      <w:pPr>
        <w:spacing w:before="240" w:after="0" w:line="240" w:lineRule="auto"/>
        <w:jc w:val="center"/>
        <w:outlineLvl w:val="0"/>
        <w:rPr>
          <w:rFonts w:ascii="Arial" w:hAnsi="Arial" w:cs="Arial"/>
          <w:b/>
        </w:rPr>
      </w:pPr>
      <w:r w:rsidRPr="00523C95">
        <w:rPr>
          <w:rFonts w:ascii="Arial" w:hAnsi="Arial" w:cs="Arial"/>
          <w:b/>
        </w:rPr>
        <w:t>Tisková zpráva</w:t>
      </w:r>
    </w:p>
    <w:p w:rsidR="00E87CD1" w:rsidRPr="003C4CB9" w:rsidRDefault="00525121" w:rsidP="00523C95">
      <w:pPr>
        <w:spacing w:before="240" w:after="0" w:line="240" w:lineRule="auto"/>
        <w:jc w:val="both"/>
        <w:rPr>
          <w:rFonts w:ascii="Arial" w:hAnsi="Arial" w:cs="Arial"/>
          <w:b/>
          <w:u w:val="single"/>
        </w:rPr>
      </w:pPr>
      <w:r w:rsidRPr="003C4CB9">
        <w:rPr>
          <w:rFonts w:ascii="Arial" w:hAnsi="Arial" w:cs="Arial"/>
          <w:b/>
          <w:u w:val="single"/>
        </w:rPr>
        <w:t xml:space="preserve">Finanční úřad pro Středočeský kraj </w:t>
      </w:r>
      <w:r w:rsidR="005E1A08" w:rsidRPr="003C4CB9">
        <w:rPr>
          <w:rFonts w:ascii="Arial" w:hAnsi="Arial" w:cs="Arial"/>
          <w:b/>
          <w:u w:val="single"/>
        </w:rPr>
        <w:t xml:space="preserve">s ohledem na </w:t>
      </w:r>
      <w:r w:rsidR="003F3D37">
        <w:rPr>
          <w:rFonts w:ascii="Arial" w:hAnsi="Arial" w:cs="Arial"/>
          <w:b/>
          <w:u w:val="single"/>
        </w:rPr>
        <w:t xml:space="preserve">aktuální situaci </w:t>
      </w:r>
      <w:r w:rsidR="003C4CB9" w:rsidRPr="003C4CB9">
        <w:rPr>
          <w:rFonts w:ascii="Arial" w:hAnsi="Arial" w:cs="Arial"/>
          <w:b/>
          <w:u w:val="single"/>
        </w:rPr>
        <w:t>o</w:t>
      </w:r>
      <w:r w:rsidR="005E1A08" w:rsidRPr="003C4CB9">
        <w:rPr>
          <w:rFonts w:ascii="Arial" w:hAnsi="Arial" w:cs="Arial"/>
          <w:b/>
          <w:u w:val="single"/>
        </w:rPr>
        <w:t xml:space="preserve">znamuje </w:t>
      </w:r>
      <w:r w:rsidRPr="003C4CB9">
        <w:rPr>
          <w:rFonts w:ascii="Arial" w:hAnsi="Arial" w:cs="Arial"/>
          <w:b/>
          <w:u w:val="single"/>
        </w:rPr>
        <w:t xml:space="preserve">veřejnosti omezení provozu na všech </w:t>
      </w:r>
      <w:r w:rsidR="003C4CB9" w:rsidRPr="003C4CB9">
        <w:rPr>
          <w:rFonts w:ascii="Arial" w:hAnsi="Arial" w:cs="Arial"/>
          <w:b/>
          <w:u w:val="single"/>
        </w:rPr>
        <w:t xml:space="preserve">svých </w:t>
      </w:r>
      <w:r w:rsidRPr="003C4CB9">
        <w:rPr>
          <w:rFonts w:ascii="Arial" w:hAnsi="Arial" w:cs="Arial"/>
          <w:b/>
          <w:u w:val="single"/>
        </w:rPr>
        <w:t>pracovištích</w:t>
      </w:r>
      <w:r w:rsidR="003C4CB9" w:rsidRPr="003C4CB9">
        <w:rPr>
          <w:rFonts w:ascii="Arial" w:hAnsi="Arial" w:cs="Arial"/>
          <w:b/>
          <w:u w:val="single"/>
        </w:rPr>
        <w:t>.</w:t>
      </w:r>
    </w:p>
    <w:p w:rsidR="00E87CD1" w:rsidRPr="00523C95" w:rsidRDefault="00E87CD1" w:rsidP="00523C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C4CB9">
        <w:rPr>
          <w:rFonts w:ascii="Arial" w:hAnsi="Arial" w:cs="Arial"/>
          <w:b/>
          <w:u w:val="single"/>
        </w:rPr>
        <w:t xml:space="preserve"> </w:t>
      </w:r>
    </w:p>
    <w:p w:rsidR="00E87CD1" w:rsidRPr="00523C95" w:rsidRDefault="00525121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b/>
          <w:sz w:val="20"/>
          <w:szCs w:val="20"/>
        </w:rPr>
        <w:t>Od 16. 3.2020</w:t>
      </w:r>
      <w:r w:rsidR="00E87CD1" w:rsidRPr="00523C95">
        <w:rPr>
          <w:rFonts w:ascii="Arial" w:hAnsi="Arial" w:cs="Arial"/>
          <w:b/>
          <w:sz w:val="20"/>
          <w:szCs w:val="20"/>
        </w:rPr>
        <w:t xml:space="preserve"> </w:t>
      </w:r>
      <w:r w:rsidR="00DF5EE4" w:rsidRPr="00523C95">
        <w:rPr>
          <w:rFonts w:ascii="Arial" w:hAnsi="Arial" w:cs="Arial"/>
          <w:b/>
          <w:sz w:val="20"/>
          <w:szCs w:val="20"/>
        </w:rPr>
        <w:t>jsou všechna pracoviště v působnosti F</w:t>
      </w:r>
      <w:r w:rsidR="005E1A08" w:rsidRPr="00523C95">
        <w:rPr>
          <w:rFonts w:ascii="Arial" w:hAnsi="Arial" w:cs="Arial"/>
          <w:b/>
          <w:sz w:val="20"/>
          <w:szCs w:val="20"/>
        </w:rPr>
        <w:t>inančního úřadu</w:t>
      </w:r>
      <w:r w:rsidR="00DF5EE4" w:rsidRPr="00523C95">
        <w:rPr>
          <w:rFonts w:ascii="Arial" w:hAnsi="Arial" w:cs="Arial"/>
          <w:b/>
          <w:sz w:val="20"/>
          <w:szCs w:val="20"/>
        </w:rPr>
        <w:t xml:space="preserve"> pro Středočeský kraj </w:t>
      </w:r>
      <w:r w:rsidR="005E1A08" w:rsidRPr="00523C95">
        <w:rPr>
          <w:rFonts w:ascii="Arial" w:hAnsi="Arial" w:cs="Arial"/>
          <w:b/>
          <w:sz w:val="20"/>
          <w:szCs w:val="20"/>
        </w:rPr>
        <w:t xml:space="preserve">přístupná veřejnosti v rozsahu úředních hodin podatelen, které jsou nyní </w:t>
      </w:r>
      <w:r w:rsidR="003C4CB9" w:rsidRPr="00523C95">
        <w:rPr>
          <w:rFonts w:ascii="Arial" w:hAnsi="Arial" w:cs="Arial"/>
          <w:b/>
          <w:sz w:val="20"/>
          <w:szCs w:val="20"/>
        </w:rPr>
        <w:t xml:space="preserve">stanoveny </w:t>
      </w:r>
      <w:r w:rsidR="005E1A08" w:rsidRPr="00523C95">
        <w:rPr>
          <w:rFonts w:ascii="Arial" w:hAnsi="Arial" w:cs="Arial"/>
          <w:b/>
          <w:sz w:val="20"/>
          <w:szCs w:val="20"/>
        </w:rPr>
        <w:t xml:space="preserve">pouze </w:t>
      </w:r>
      <w:r w:rsidR="003C4CB9" w:rsidRPr="00523C95">
        <w:rPr>
          <w:rFonts w:ascii="Arial" w:hAnsi="Arial" w:cs="Arial"/>
          <w:b/>
          <w:sz w:val="20"/>
          <w:szCs w:val="20"/>
        </w:rPr>
        <w:t>na</w:t>
      </w:r>
      <w:r w:rsidR="005E1A08" w:rsidRPr="00523C95">
        <w:rPr>
          <w:rFonts w:ascii="Arial" w:hAnsi="Arial" w:cs="Arial"/>
          <w:b/>
          <w:sz w:val="20"/>
          <w:szCs w:val="20"/>
        </w:rPr>
        <w:t> úřední dny, tj.  pondělí a středu, a to od 8.00 do 11.00 hodin.</w:t>
      </w:r>
      <w:r w:rsidR="00E87CD1" w:rsidRPr="00523C95">
        <w:rPr>
          <w:rFonts w:ascii="Arial" w:hAnsi="Arial" w:cs="Arial"/>
          <w:b/>
          <w:sz w:val="20"/>
          <w:szCs w:val="20"/>
        </w:rPr>
        <w:t xml:space="preserve"> </w:t>
      </w:r>
      <w:r w:rsidR="005E1A08" w:rsidRPr="00523C95">
        <w:rPr>
          <w:rFonts w:ascii="Arial" w:hAnsi="Arial" w:cs="Arial"/>
          <w:sz w:val="20"/>
          <w:szCs w:val="20"/>
        </w:rPr>
        <w:t xml:space="preserve">Kontakt s veřejností bude probíhat </w:t>
      </w:r>
      <w:r w:rsidR="003F3D37" w:rsidRPr="00523C95">
        <w:rPr>
          <w:rFonts w:ascii="Arial" w:hAnsi="Arial" w:cs="Arial"/>
          <w:sz w:val="20"/>
          <w:szCs w:val="20"/>
        </w:rPr>
        <w:t xml:space="preserve">pouze </w:t>
      </w:r>
      <w:r w:rsidR="005E1A08" w:rsidRPr="00523C95">
        <w:rPr>
          <w:rFonts w:ascii="Arial" w:hAnsi="Arial" w:cs="Arial"/>
          <w:sz w:val="20"/>
          <w:szCs w:val="20"/>
        </w:rPr>
        <w:t xml:space="preserve">v prostorách </w:t>
      </w:r>
      <w:r w:rsidR="003F3D37" w:rsidRPr="00523C95">
        <w:rPr>
          <w:rFonts w:ascii="Arial" w:hAnsi="Arial" w:cs="Arial"/>
          <w:sz w:val="20"/>
          <w:szCs w:val="20"/>
        </w:rPr>
        <w:t>podatelen</w:t>
      </w:r>
      <w:r w:rsidR="005E1A08" w:rsidRPr="00523C95">
        <w:rPr>
          <w:rFonts w:ascii="Arial" w:hAnsi="Arial" w:cs="Arial"/>
          <w:sz w:val="20"/>
          <w:szCs w:val="20"/>
        </w:rPr>
        <w:t xml:space="preserve">. </w:t>
      </w:r>
    </w:p>
    <w:p w:rsidR="005E1A08" w:rsidRPr="00523C95" w:rsidRDefault="005E1A08" w:rsidP="00523C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E1A08" w:rsidRPr="00523C95" w:rsidRDefault="005E1A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b/>
          <w:sz w:val="20"/>
          <w:szCs w:val="20"/>
        </w:rPr>
        <w:t xml:space="preserve">Úřední hodiny pokladen </w:t>
      </w:r>
      <w:r w:rsidRPr="00523C95">
        <w:rPr>
          <w:rFonts w:ascii="Arial" w:hAnsi="Arial" w:cs="Arial"/>
          <w:sz w:val="20"/>
          <w:szCs w:val="20"/>
        </w:rPr>
        <w:t>územních pracovišť Finančního úřadu pro Středočeský kraj jsou s účinností od 18. 3. 2020</w:t>
      </w:r>
      <w:r w:rsidRPr="00523C95">
        <w:rPr>
          <w:rFonts w:ascii="Arial" w:hAnsi="Arial" w:cs="Arial"/>
          <w:b/>
          <w:sz w:val="20"/>
          <w:szCs w:val="20"/>
        </w:rPr>
        <w:t xml:space="preserve"> zrušeny</w:t>
      </w:r>
      <w:r w:rsidRPr="00523C95">
        <w:rPr>
          <w:rFonts w:ascii="Arial" w:hAnsi="Arial" w:cs="Arial"/>
          <w:sz w:val="20"/>
          <w:szCs w:val="20"/>
        </w:rPr>
        <w:t xml:space="preserve">. Finanční správa doporučuje hradit daně bezhotovostně – </w:t>
      </w:r>
      <w:hyperlink r:id="rId7" w:history="1">
        <w:r w:rsidR="003C4CB9" w:rsidRPr="00523C95">
          <w:rPr>
            <w:rFonts w:ascii="Arial" w:hAnsi="Arial" w:cs="Arial"/>
            <w:color w:val="0000FF"/>
            <w:sz w:val="20"/>
            <w:szCs w:val="20"/>
            <w:u w:val="single"/>
          </w:rPr>
          <w:t>přehled příslušných čísel účtů jednotlivých finančních úřadů</w:t>
        </w:r>
      </w:hyperlink>
      <w:r w:rsidR="003C4CB9" w:rsidRPr="00523C95">
        <w:rPr>
          <w:rFonts w:ascii="Arial" w:hAnsi="Arial" w:cs="Arial"/>
          <w:sz w:val="20"/>
          <w:szCs w:val="20"/>
        </w:rPr>
        <w:t>.</w:t>
      </w:r>
    </w:p>
    <w:p w:rsidR="005E1A08" w:rsidRPr="00523C95" w:rsidRDefault="005E1A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0D08" w:rsidRPr="00523C95" w:rsidRDefault="003E0D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b/>
          <w:sz w:val="20"/>
          <w:szCs w:val="20"/>
        </w:rPr>
        <w:t>Provoz pracovišť s omezeným režimem</w:t>
      </w:r>
      <w:r w:rsidRPr="00523C95">
        <w:rPr>
          <w:rFonts w:ascii="Arial" w:hAnsi="Arial" w:cs="Arial"/>
          <w:sz w:val="20"/>
          <w:szCs w:val="20"/>
        </w:rPr>
        <w:t xml:space="preserve"> (ÚP v Dobříši a ÚP ve Voticích) je </w:t>
      </w:r>
      <w:r w:rsidR="003F3D37" w:rsidRPr="00523C95">
        <w:rPr>
          <w:rFonts w:ascii="Arial" w:hAnsi="Arial" w:cs="Arial"/>
          <w:b/>
          <w:sz w:val="20"/>
          <w:szCs w:val="20"/>
        </w:rPr>
        <w:t xml:space="preserve">dočasně </w:t>
      </w:r>
      <w:r w:rsidRPr="00523C95">
        <w:rPr>
          <w:rFonts w:ascii="Arial" w:hAnsi="Arial" w:cs="Arial"/>
          <w:b/>
          <w:sz w:val="20"/>
          <w:szCs w:val="20"/>
        </w:rPr>
        <w:t>zrušen</w:t>
      </w:r>
      <w:r w:rsidRPr="00523C95">
        <w:rPr>
          <w:rFonts w:ascii="Arial" w:hAnsi="Arial" w:cs="Arial"/>
          <w:sz w:val="20"/>
          <w:szCs w:val="20"/>
        </w:rPr>
        <w:t xml:space="preserve">. </w:t>
      </w:r>
    </w:p>
    <w:p w:rsidR="003E0D08" w:rsidRPr="00523C95" w:rsidRDefault="003E0D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0D08" w:rsidRPr="00523C95" w:rsidRDefault="003E0D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b/>
          <w:sz w:val="20"/>
          <w:szCs w:val="20"/>
        </w:rPr>
        <w:t>Plánované výjezdy správců daně do vybraných obcí</w:t>
      </w:r>
      <w:r w:rsidRPr="00523C95">
        <w:rPr>
          <w:rFonts w:ascii="Arial" w:hAnsi="Arial" w:cs="Arial"/>
          <w:sz w:val="20"/>
          <w:szCs w:val="20"/>
        </w:rPr>
        <w:t xml:space="preserve"> v rámci „Informační kampaně k podávání daňových přiznání k daním z příjmů“ i původně ohlášené </w:t>
      </w:r>
      <w:r w:rsidRPr="00523C95">
        <w:rPr>
          <w:rFonts w:ascii="Arial" w:hAnsi="Arial" w:cs="Arial"/>
          <w:b/>
          <w:sz w:val="20"/>
          <w:szCs w:val="20"/>
        </w:rPr>
        <w:t>rozšířené úřední hodiny</w:t>
      </w:r>
      <w:r w:rsidRPr="00523C95">
        <w:rPr>
          <w:rFonts w:ascii="Arial" w:hAnsi="Arial" w:cs="Arial"/>
          <w:sz w:val="20"/>
          <w:szCs w:val="20"/>
        </w:rPr>
        <w:t>, které byly plánovány na období 23. 3. – 1. 4. 2020</w:t>
      </w:r>
      <w:r w:rsidR="003F3D37" w:rsidRPr="00523C95">
        <w:rPr>
          <w:rFonts w:ascii="Arial" w:hAnsi="Arial" w:cs="Arial"/>
          <w:sz w:val="20"/>
          <w:szCs w:val="20"/>
        </w:rPr>
        <w:t>,</w:t>
      </w:r>
      <w:r w:rsidRPr="00523C95">
        <w:rPr>
          <w:rFonts w:ascii="Arial" w:hAnsi="Arial" w:cs="Arial"/>
          <w:sz w:val="20"/>
          <w:szCs w:val="20"/>
        </w:rPr>
        <w:t xml:space="preserve"> </w:t>
      </w:r>
      <w:r w:rsidRPr="00523C95">
        <w:rPr>
          <w:rFonts w:ascii="Arial" w:hAnsi="Arial" w:cs="Arial"/>
          <w:b/>
          <w:sz w:val="20"/>
          <w:szCs w:val="20"/>
        </w:rPr>
        <w:t>se ruší</w:t>
      </w:r>
      <w:r w:rsidRPr="00523C95">
        <w:rPr>
          <w:rFonts w:ascii="Arial" w:hAnsi="Arial" w:cs="Arial"/>
          <w:sz w:val="20"/>
          <w:szCs w:val="20"/>
        </w:rPr>
        <w:t>.</w:t>
      </w:r>
    </w:p>
    <w:p w:rsidR="003E0D08" w:rsidRPr="00523C95" w:rsidRDefault="003E0D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4CB9" w:rsidRPr="00523C95" w:rsidRDefault="005E1A08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sz w:val="20"/>
          <w:szCs w:val="20"/>
        </w:rPr>
        <w:t>Finanční správa doporučuje ke komunikaci se správcem daně vy</w:t>
      </w:r>
      <w:r w:rsidR="00523C95" w:rsidRPr="00523C95">
        <w:rPr>
          <w:rFonts w:ascii="Arial" w:hAnsi="Arial" w:cs="Arial"/>
          <w:sz w:val="20"/>
          <w:szCs w:val="20"/>
        </w:rPr>
        <w:t xml:space="preserve">užívat dálkové formy komunikace </w:t>
      </w:r>
      <w:hyperlink r:id="rId8" w:history="1">
        <w:r w:rsidR="00523C95" w:rsidRPr="00523C95">
          <w:rPr>
            <w:rStyle w:val="Hypertextovodkaz"/>
            <w:rFonts w:ascii="Arial" w:hAnsi="Arial" w:cs="Arial"/>
            <w:sz w:val="20"/>
            <w:szCs w:val="20"/>
          </w:rPr>
          <w:t>http://www.daneelektronicky.cz</w:t>
        </w:r>
      </w:hyperlink>
    </w:p>
    <w:p w:rsidR="00523C95" w:rsidRPr="00523C95" w:rsidRDefault="00523C95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4CB9" w:rsidRDefault="003C4CB9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sz w:val="20"/>
          <w:szCs w:val="20"/>
        </w:rPr>
        <w:t>Pro účely poskytování informací k aktuální situaci na Finančním úřadu pro Středočesk</w:t>
      </w:r>
      <w:r w:rsidR="00DF23CC">
        <w:rPr>
          <w:rFonts w:ascii="Arial" w:hAnsi="Arial" w:cs="Arial"/>
          <w:sz w:val="20"/>
          <w:szCs w:val="20"/>
        </w:rPr>
        <w:t>ý kraj a jeho územních pracovištích</w:t>
      </w:r>
      <w:r w:rsidRPr="00523C95">
        <w:rPr>
          <w:rFonts w:ascii="Arial" w:hAnsi="Arial" w:cs="Arial"/>
          <w:sz w:val="20"/>
          <w:szCs w:val="20"/>
        </w:rPr>
        <w:t xml:space="preserve"> jsou zřízeny informační telefonní linky, které budou v provozu v </w:t>
      </w:r>
      <w:r w:rsidR="003E0D08" w:rsidRPr="00523C95">
        <w:rPr>
          <w:rFonts w:ascii="Arial" w:hAnsi="Arial" w:cs="Arial"/>
          <w:sz w:val="20"/>
          <w:szCs w:val="20"/>
        </w:rPr>
        <w:t>pracovních dnech:</w:t>
      </w:r>
    </w:p>
    <w:p w:rsidR="00523C95" w:rsidRDefault="00523C95" w:rsidP="00523C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1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680"/>
      </w:tblGrid>
      <w:tr w:rsidR="00523C95" w:rsidRPr="00523C95" w:rsidTr="00523C95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FÚ pro Středočeský kraj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234 009 340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Praha - východ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225 332 290, 225 332 268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Praha - západ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261 373 003, 261 373 004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Benešově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317 759 341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Berouně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311 631 111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Kladně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312 609 304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Kolíně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321 742 303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Kutné Hoře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327 536 378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Mělníce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315 639 799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Mladé Boleslavi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720 967 557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Nymburku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325 535 399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Příbrami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318 473 221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Rakovníku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313 520 311</w:t>
            </w:r>
          </w:p>
        </w:tc>
      </w:tr>
      <w:tr w:rsidR="00523C95" w:rsidRPr="00523C95" w:rsidTr="00523C95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 v Říčanech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C95" w:rsidRPr="00523C95" w:rsidRDefault="00523C95" w:rsidP="0052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3C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326 627 305</w:t>
            </w:r>
          </w:p>
        </w:tc>
      </w:tr>
    </w:tbl>
    <w:p w:rsidR="00523C95" w:rsidRDefault="00523C95" w:rsidP="00927E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00C2B" w:rsidRPr="00523C95" w:rsidRDefault="00C00C2B" w:rsidP="00927E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sz w:val="20"/>
          <w:szCs w:val="20"/>
        </w:rPr>
        <w:t>V</w:t>
      </w:r>
      <w:r w:rsidR="00A8363D" w:rsidRPr="00523C95">
        <w:rPr>
          <w:rFonts w:ascii="Arial" w:hAnsi="Arial" w:cs="Arial"/>
          <w:sz w:val="20"/>
          <w:szCs w:val="20"/>
        </w:rPr>
        <w:t xml:space="preserve"> </w:t>
      </w:r>
      <w:r w:rsidR="003F3D62" w:rsidRPr="00523C95">
        <w:rPr>
          <w:rFonts w:ascii="Arial" w:hAnsi="Arial" w:cs="Arial"/>
          <w:sz w:val="20"/>
          <w:szCs w:val="20"/>
        </w:rPr>
        <w:t>Praze</w:t>
      </w:r>
      <w:r w:rsidR="00A8363D" w:rsidRPr="00523C95">
        <w:rPr>
          <w:rFonts w:ascii="Arial" w:hAnsi="Arial" w:cs="Arial"/>
          <w:sz w:val="20"/>
          <w:szCs w:val="20"/>
        </w:rPr>
        <w:t xml:space="preserve"> dne </w:t>
      </w:r>
      <w:r w:rsidR="00DF5EE4" w:rsidRPr="00523C95">
        <w:rPr>
          <w:rFonts w:ascii="Arial" w:hAnsi="Arial" w:cs="Arial"/>
          <w:sz w:val="20"/>
          <w:szCs w:val="20"/>
        </w:rPr>
        <w:t>16</w:t>
      </w:r>
      <w:r w:rsidR="00A8363D" w:rsidRPr="00523C95">
        <w:rPr>
          <w:rFonts w:ascii="Arial" w:hAnsi="Arial" w:cs="Arial"/>
          <w:sz w:val="20"/>
          <w:szCs w:val="20"/>
        </w:rPr>
        <w:t xml:space="preserve">. </w:t>
      </w:r>
      <w:r w:rsidR="00DF5EE4" w:rsidRPr="00523C95">
        <w:rPr>
          <w:rFonts w:ascii="Arial" w:hAnsi="Arial" w:cs="Arial"/>
          <w:sz w:val="20"/>
          <w:szCs w:val="20"/>
        </w:rPr>
        <w:t>března</w:t>
      </w:r>
      <w:r w:rsidR="00A8363D" w:rsidRPr="00523C95">
        <w:rPr>
          <w:rFonts w:ascii="Arial" w:hAnsi="Arial" w:cs="Arial"/>
          <w:sz w:val="20"/>
          <w:szCs w:val="20"/>
        </w:rPr>
        <w:t xml:space="preserve"> 2</w:t>
      </w:r>
      <w:bookmarkStart w:id="0" w:name="_GoBack"/>
      <w:bookmarkEnd w:id="0"/>
      <w:r w:rsidR="00A8363D" w:rsidRPr="00523C95">
        <w:rPr>
          <w:rFonts w:ascii="Arial" w:hAnsi="Arial" w:cs="Arial"/>
          <w:sz w:val="20"/>
          <w:szCs w:val="20"/>
        </w:rPr>
        <w:t>0</w:t>
      </w:r>
      <w:r w:rsidR="00DF5EE4" w:rsidRPr="00523C95">
        <w:rPr>
          <w:rFonts w:ascii="Arial" w:hAnsi="Arial" w:cs="Arial"/>
          <w:sz w:val="20"/>
          <w:szCs w:val="20"/>
        </w:rPr>
        <w:t>20</w:t>
      </w:r>
    </w:p>
    <w:p w:rsidR="00A42D28" w:rsidRPr="00523C95" w:rsidRDefault="003F3D62" w:rsidP="00927E00">
      <w:pPr>
        <w:spacing w:after="0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sz w:val="20"/>
          <w:szCs w:val="20"/>
        </w:rPr>
        <w:t>Jiřina Plášilová</w:t>
      </w:r>
    </w:p>
    <w:p w:rsidR="00927E00" w:rsidRPr="00523C95" w:rsidRDefault="00A8363D" w:rsidP="00927E00">
      <w:pPr>
        <w:spacing w:after="0"/>
        <w:rPr>
          <w:rFonts w:ascii="Arial" w:hAnsi="Arial" w:cs="Arial"/>
          <w:sz w:val="20"/>
          <w:szCs w:val="20"/>
        </w:rPr>
      </w:pPr>
      <w:r w:rsidRPr="00523C95">
        <w:rPr>
          <w:rFonts w:ascii="Arial" w:hAnsi="Arial" w:cs="Arial"/>
          <w:sz w:val="20"/>
          <w:szCs w:val="20"/>
        </w:rPr>
        <w:t>tiskov</w:t>
      </w:r>
      <w:r w:rsidR="003F3D62" w:rsidRPr="00523C95">
        <w:rPr>
          <w:rFonts w:ascii="Arial" w:hAnsi="Arial" w:cs="Arial"/>
          <w:sz w:val="20"/>
          <w:szCs w:val="20"/>
        </w:rPr>
        <w:t>á</w:t>
      </w:r>
      <w:r w:rsidRPr="00523C95">
        <w:rPr>
          <w:rFonts w:ascii="Arial" w:hAnsi="Arial" w:cs="Arial"/>
          <w:sz w:val="20"/>
          <w:szCs w:val="20"/>
        </w:rPr>
        <w:t xml:space="preserve"> mluvčí</w:t>
      </w:r>
      <w:r w:rsidR="00523C95">
        <w:rPr>
          <w:rFonts w:ascii="Arial" w:hAnsi="Arial" w:cs="Arial"/>
          <w:sz w:val="20"/>
          <w:szCs w:val="20"/>
        </w:rPr>
        <w:t xml:space="preserve"> Finančního úřadu pro Středočeský kraj</w:t>
      </w:r>
      <w:r w:rsidR="00927E00" w:rsidRPr="00523C95">
        <w:rPr>
          <w:rFonts w:ascii="Arial" w:hAnsi="Arial" w:cs="Arial"/>
          <w:sz w:val="20"/>
          <w:szCs w:val="20"/>
        </w:rPr>
        <w:t xml:space="preserve"> </w:t>
      </w:r>
      <w:r w:rsidR="00523C95">
        <w:rPr>
          <w:rFonts w:ascii="Arial" w:hAnsi="Arial" w:cs="Arial"/>
          <w:sz w:val="20"/>
          <w:szCs w:val="20"/>
        </w:rPr>
        <w:t xml:space="preserve">     </w:t>
      </w:r>
    </w:p>
    <w:sectPr w:rsidR="00927E00" w:rsidRPr="00523C95" w:rsidSect="001A79CB">
      <w:headerReference w:type="default" r:id="rId9"/>
      <w:pgSz w:w="11906" w:h="16838"/>
      <w:pgMar w:top="2694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88" w:rsidRDefault="00664E88" w:rsidP="00A44ED9">
      <w:pPr>
        <w:spacing w:after="0" w:line="240" w:lineRule="auto"/>
      </w:pPr>
      <w:r>
        <w:separator/>
      </w:r>
    </w:p>
  </w:endnote>
  <w:endnote w:type="continuationSeparator" w:id="0">
    <w:p w:rsidR="00664E88" w:rsidRDefault="00664E8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88" w:rsidRDefault="00664E88" w:rsidP="00A44ED9">
      <w:pPr>
        <w:spacing w:after="0" w:line="240" w:lineRule="auto"/>
      </w:pPr>
      <w:r>
        <w:separator/>
      </w:r>
    </w:p>
  </w:footnote>
  <w:footnote w:type="continuationSeparator" w:id="0">
    <w:p w:rsidR="00664E88" w:rsidRDefault="00664E8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00" w:rsidRPr="00BC5C27" w:rsidRDefault="00BC5C27" w:rsidP="00BC5C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4E4682C" wp14:editId="397D1F00">
          <wp:simplePos x="0" y="0"/>
          <wp:positionH relativeFrom="column">
            <wp:posOffset>-823595</wp:posOffset>
          </wp:positionH>
          <wp:positionV relativeFrom="paragraph">
            <wp:posOffset>-1905</wp:posOffset>
          </wp:positionV>
          <wp:extent cx="7836649" cy="12954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649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8E3"/>
    <w:multiLevelType w:val="hybridMultilevel"/>
    <w:tmpl w:val="3F749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11A2"/>
    <w:multiLevelType w:val="hybridMultilevel"/>
    <w:tmpl w:val="490E1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B7351"/>
    <w:multiLevelType w:val="hybridMultilevel"/>
    <w:tmpl w:val="EB84D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14F37"/>
    <w:rsid w:val="00036223"/>
    <w:rsid w:val="00036556"/>
    <w:rsid w:val="000370C2"/>
    <w:rsid w:val="00095605"/>
    <w:rsid w:val="000A3A20"/>
    <w:rsid w:val="000B7F4F"/>
    <w:rsid w:val="000C2E57"/>
    <w:rsid w:val="000C5A2B"/>
    <w:rsid w:val="000C6921"/>
    <w:rsid w:val="00124940"/>
    <w:rsid w:val="00127ADC"/>
    <w:rsid w:val="00137D37"/>
    <w:rsid w:val="00167CB6"/>
    <w:rsid w:val="00173981"/>
    <w:rsid w:val="00177455"/>
    <w:rsid w:val="00197FA0"/>
    <w:rsid w:val="001A79CB"/>
    <w:rsid w:val="001C3C8C"/>
    <w:rsid w:val="001D2D78"/>
    <w:rsid w:val="002015D2"/>
    <w:rsid w:val="00221773"/>
    <w:rsid w:val="00234775"/>
    <w:rsid w:val="0023481C"/>
    <w:rsid w:val="00236496"/>
    <w:rsid w:val="00250CE7"/>
    <w:rsid w:val="00283086"/>
    <w:rsid w:val="00284A87"/>
    <w:rsid w:val="00295063"/>
    <w:rsid w:val="00297E72"/>
    <w:rsid w:val="002B04D8"/>
    <w:rsid w:val="002B643F"/>
    <w:rsid w:val="002D6C56"/>
    <w:rsid w:val="002E3898"/>
    <w:rsid w:val="002E6C2B"/>
    <w:rsid w:val="002F15A0"/>
    <w:rsid w:val="0030764D"/>
    <w:rsid w:val="00316B2E"/>
    <w:rsid w:val="00317706"/>
    <w:rsid w:val="00354C2E"/>
    <w:rsid w:val="00367AA3"/>
    <w:rsid w:val="00371F14"/>
    <w:rsid w:val="003738E2"/>
    <w:rsid w:val="00375E41"/>
    <w:rsid w:val="003870AE"/>
    <w:rsid w:val="003964F7"/>
    <w:rsid w:val="003A1DAA"/>
    <w:rsid w:val="003C1ED9"/>
    <w:rsid w:val="003C3CD9"/>
    <w:rsid w:val="003C4CB9"/>
    <w:rsid w:val="003E0D08"/>
    <w:rsid w:val="003F3D37"/>
    <w:rsid w:val="003F3D62"/>
    <w:rsid w:val="003F5555"/>
    <w:rsid w:val="00401E27"/>
    <w:rsid w:val="00414D97"/>
    <w:rsid w:val="00420A57"/>
    <w:rsid w:val="004324F8"/>
    <w:rsid w:val="00471682"/>
    <w:rsid w:val="004731AF"/>
    <w:rsid w:val="0047347D"/>
    <w:rsid w:val="00477A5E"/>
    <w:rsid w:val="00496558"/>
    <w:rsid w:val="00496C2E"/>
    <w:rsid w:val="004A3974"/>
    <w:rsid w:val="004B24D2"/>
    <w:rsid w:val="004B6BA4"/>
    <w:rsid w:val="004D3786"/>
    <w:rsid w:val="004E5FDB"/>
    <w:rsid w:val="00502F37"/>
    <w:rsid w:val="005117FD"/>
    <w:rsid w:val="00523C95"/>
    <w:rsid w:val="00525121"/>
    <w:rsid w:val="005264BC"/>
    <w:rsid w:val="0054320D"/>
    <w:rsid w:val="0054766B"/>
    <w:rsid w:val="00591181"/>
    <w:rsid w:val="00596A78"/>
    <w:rsid w:val="005B6263"/>
    <w:rsid w:val="005C3F73"/>
    <w:rsid w:val="005E1A08"/>
    <w:rsid w:val="005E780A"/>
    <w:rsid w:val="005F1F28"/>
    <w:rsid w:val="00604C08"/>
    <w:rsid w:val="006108D5"/>
    <w:rsid w:val="00660596"/>
    <w:rsid w:val="00661F87"/>
    <w:rsid w:val="0066293F"/>
    <w:rsid w:val="00664E88"/>
    <w:rsid w:val="006665B6"/>
    <w:rsid w:val="006871A7"/>
    <w:rsid w:val="006949D4"/>
    <w:rsid w:val="006973DC"/>
    <w:rsid w:val="006A4D57"/>
    <w:rsid w:val="006B5C67"/>
    <w:rsid w:val="006B748A"/>
    <w:rsid w:val="006E5CDC"/>
    <w:rsid w:val="006E6330"/>
    <w:rsid w:val="006F798C"/>
    <w:rsid w:val="007164BC"/>
    <w:rsid w:val="00731978"/>
    <w:rsid w:val="00743D76"/>
    <w:rsid w:val="007519F1"/>
    <w:rsid w:val="007570C8"/>
    <w:rsid w:val="00764B7F"/>
    <w:rsid w:val="00773ECF"/>
    <w:rsid w:val="007A73F1"/>
    <w:rsid w:val="007B4B64"/>
    <w:rsid w:val="007C389D"/>
    <w:rsid w:val="007D36D2"/>
    <w:rsid w:val="007E004A"/>
    <w:rsid w:val="007F0135"/>
    <w:rsid w:val="00817B9A"/>
    <w:rsid w:val="00827A76"/>
    <w:rsid w:val="00845BCA"/>
    <w:rsid w:val="00850F63"/>
    <w:rsid w:val="00857471"/>
    <w:rsid w:val="00865BB5"/>
    <w:rsid w:val="00870BF3"/>
    <w:rsid w:val="00871F66"/>
    <w:rsid w:val="008B5078"/>
    <w:rsid w:val="008E63FB"/>
    <w:rsid w:val="00922C3F"/>
    <w:rsid w:val="00923D62"/>
    <w:rsid w:val="00927E00"/>
    <w:rsid w:val="009371EB"/>
    <w:rsid w:val="009538B0"/>
    <w:rsid w:val="009555E6"/>
    <w:rsid w:val="00970C40"/>
    <w:rsid w:val="00981066"/>
    <w:rsid w:val="00984027"/>
    <w:rsid w:val="00992998"/>
    <w:rsid w:val="00993A21"/>
    <w:rsid w:val="009A2345"/>
    <w:rsid w:val="009B39A4"/>
    <w:rsid w:val="009D7BBF"/>
    <w:rsid w:val="009F65E9"/>
    <w:rsid w:val="00A06673"/>
    <w:rsid w:val="00A27B85"/>
    <w:rsid w:val="00A42D28"/>
    <w:rsid w:val="00A44998"/>
    <w:rsid w:val="00A44ED9"/>
    <w:rsid w:val="00A45E13"/>
    <w:rsid w:val="00A50C45"/>
    <w:rsid w:val="00A61E5F"/>
    <w:rsid w:val="00A72707"/>
    <w:rsid w:val="00A73858"/>
    <w:rsid w:val="00A75DA9"/>
    <w:rsid w:val="00A81FD5"/>
    <w:rsid w:val="00A8363D"/>
    <w:rsid w:val="00A867E7"/>
    <w:rsid w:val="00A96CFE"/>
    <w:rsid w:val="00AA4F6A"/>
    <w:rsid w:val="00AA6B5E"/>
    <w:rsid w:val="00AB6599"/>
    <w:rsid w:val="00AC5CD7"/>
    <w:rsid w:val="00B1125F"/>
    <w:rsid w:val="00B127BF"/>
    <w:rsid w:val="00B37DFC"/>
    <w:rsid w:val="00B44692"/>
    <w:rsid w:val="00B51844"/>
    <w:rsid w:val="00B565D1"/>
    <w:rsid w:val="00B70224"/>
    <w:rsid w:val="00B8406A"/>
    <w:rsid w:val="00BA3030"/>
    <w:rsid w:val="00BB3E46"/>
    <w:rsid w:val="00BC2F1A"/>
    <w:rsid w:val="00BC5C27"/>
    <w:rsid w:val="00BD20B4"/>
    <w:rsid w:val="00BD7CEA"/>
    <w:rsid w:val="00C00C2B"/>
    <w:rsid w:val="00C652F0"/>
    <w:rsid w:val="00C674C5"/>
    <w:rsid w:val="00CB2CAF"/>
    <w:rsid w:val="00CD1AC2"/>
    <w:rsid w:val="00CD5A24"/>
    <w:rsid w:val="00CE2E85"/>
    <w:rsid w:val="00CE5CEB"/>
    <w:rsid w:val="00D00D77"/>
    <w:rsid w:val="00D140CA"/>
    <w:rsid w:val="00D30DAE"/>
    <w:rsid w:val="00D37861"/>
    <w:rsid w:val="00D540FC"/>
    <w:rsid w:val="00D61506"/>
    <w:rsid w:val="00D749AE"/>
    <w:rsid w:val="00D949D9"/>
    <w:rsid w:val="00DA1B1D"/>
    <w:rsid w:val="00DA2F4F"/>
    <w:rsid w:val="00DB5C12"/>
    <w:rsid w:val="00DB6709"/>
    <w:rsid w:val="00DB6E06"/>
    <w:rsid w:val="00DE098D"/>
    <w:rsid w:val="00DE375F"/>
    <w:rsid w:val="00DE5408"/>
    <w:rsid w:val="00DF23CC"/>
    <w:rsid w:val="00DF5EE4"/>
    <w:rsid w:val="00E22ECD"/>
    <w:rsid w:val="00E3143D"/>
    <w:rsid w:val="00E453E6"/>
    <w:rsid w:val="00E60C37"/>
    <w:rsid w:val="00E64169"/>
    <w:rsid w:val="00E64D21"/>
    <w:rsid w:val="00E67E40"/>
    <w:rsid w:val="00E87CD1"/>
    <w:rsid w:val="00EA16F0"/>
    <w:rsid w:val="00EB3F87"/>
    <w:rsid w:val="00EC166E"/>
    <w:rsid w:val="00EE378F"/>
    <w:rsid w:val="00EF387F"/>
    <w:rsid w:val="00F13DE4"/>
    <w:rsid w:val="00F33C40"/>
    <w:rsid w:val="00F42E24"/>
    <w:rsid w:val="00F9269D"/>
    <w:rsid w:val="00F97A45"/>
    <w:rsid w:val="00FA456E"/>
    <w:rsid w:val="00FA696B"/>
    <w:rsid w:val="00FB3A08"/>
    <w:rsid w:val="00FC121C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5E6B6F-516C-4B9F-A683-C7597D2E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0A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8D5"/>
    <w:rPr>
      <w:rFonts w:ascii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Zhlav">
    <w:name w:val="header"/>
    <w:basedOn w:val="Normln"/>
    <w:link w:val="ZhlavChar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44ED9"/>
    <w:rPr>
      <w:rFonts w:cs="Times New Roman"/>
    </w:rPr>
  </w:style>
  <w:style w:type="paragraph" w:styleId="Zpat">
    <w:name w:val="footer"/>
    <w:basedOn w:val="Normln"/>
    <w:link w:val="ZpatChar"/>
    <w:uiPriority w:val="99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44ED9"/>
    <w:rPr>
      <w:rFonts w:cs="Times New Roman"/>
    </w:rPr>
  </w:style>
  <w:style w:type="character" w:styleId="Hypertextovodkaz">
    <w:name w:val="Hyperlink"/>
    <w:basedOn w:val="Standardnpsmoodstavce"/>
    <w:uiPriority w:val="99"/>
    <w:rsid w:val="00A44ED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2B643F"/>
    <w:rPr>
      <w:rFonts w:cs="Times New Roman"/>
      <w:color w:val="800080"/>
      <w:u w:val="single"/>
    </w:rPr>
  </w:style>
  <w:style w:type="paragraph" w:customStyle="1" w:styleId="s3">
    <w:name w:val="s3"/>
    <w:basedOn w:val="Normln"/>
    <w:uiPriority w:val="99"/>
    <w:rsid w:val="004E5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uiPriority w:val="99"/>
    <w:rsid w:val="003964F7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rsid w:val="00A75DA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75DA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6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15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C1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6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C1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elektronic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placeni-dani/bankovni-ucty-financnich-ur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GENERÁLNÍ FINANČNÍ ŘEDITELSTVÍ</vt:lpstr>
    </vt:vector>
  </TitlesOfParts>
  <Company>GFŘ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GENERÁLNÍ FINANČNÍ ŘEDITELSTVÍ</dc:title>
  <dc:creator>Jan Vávra (GFŘ)</dc:creator>
  <cp:lastModifiedBy>Plášilová Jiřina (FÚ pro Středočeský kraj)</cp:lastModifiedBy>
  <cp:revision>8</cp:revision>
  <cp:lastPrinted>2016-05-09T13:23:00Z</cp:lastPrinted>
  <dcterms:created xsi:type="dcterms:W3CDTF">2020-03-16T08:05:00Z</dcterms:created>
  <dcterms:modified xsi:type="dcterms:W3CDTF">2020-03-16T10:00:00Z</dcterms:modified>
</cp:coreProperties>
</file>