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7248AE" w:rsidRDefault="000B534E" w:rsidP="00007EDA">
      <w:pPr>
        <w:spacing w:after="0" w:line="240" w:lineRule="auto"/>
        <w:ind w:left="708" w:firstLine="708"/>
        <w:jc w:val="center"/>
        <w:rPr>
          <w:rFonts w:ascii="Arial" w:hAnsi="Arial" w:cs="Arial"/>
          <w:sz w:val="24"/>
          <w:szCs w:val="24"/>
        </w:rPr>
      </w:pPr>
      <w:r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4D2AA7" w:rsidRDefault="000B229F" w:rsidP="00007EDA">
      <w:pPr>
        <w:spacing w:after="0" w:line="240" w:lineRule="auto"/>
        <w:ind w:left="708"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7248AE">
        <w:rPr>
          <w:rFonts w:ascii="Arial" w:hAnsi="Arial" w:cs="Arial"/>
          <w:b/>
          <w:bCs/>
          <w:sz w:val="24"/>
          <w:szCs w:val="24"/>
        </w:rPr>
        <w:t>č. 2</w:t>
      </w:r>
      <w:r w:rsidR="009E408F">
        <w:rPr>
          <w:rFonts w:ascii="Arial" w:hAnsi="Arial" w:cs="Arial"/>
          <w:b/>
          <w:bCs/>
          <w:sz w:val="24"/>
          <w:szCs w:val="24"/>
        </w:rPr>
        <w:t>10910</w:t>
      </w:r>
      <w:r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7248AE" w:rsidRPr="007248AE">
        <w:rPr>
          <w:rFonts w:ascii="Arial" w:hAnsi="Arial" w:cs="Arial"/>
          <w:b/>
          <w:sz w:val="24"/>
          <w:szCs w:val="24"/>
        </w:rPr>
        <w:t>odborný referent/</w:t>
      </w:r>
      <w:r w:rsidR="007248AE" w:rsidRPr="007248AE">
        <w:rPr>
          <w:rFonts w:ascii="Arial" w:hAnsi="Arial" w:cs="Arial"/>
          <w:sz w:val="24"/>
          <w:szCs w:val="24"/>
        </w:rPr>
        <w:t xml:space="preserve"> 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r w:rsidR="009E408F">
        <w:rPr>
          <w:rFonts w:ascii="Arial" w:hAnsi="Arial" w:cs="Arial"/>
          <w:b/>
          <w:bCs/>
          <w:sz w:val="24"/>
          <w:szCs w:val="24"/>
        </w:rPr>
        <w:t>vyměřovací</w:t>
      </w:r>
    </w:p>
    <w:p w:rsidR="00AB6B7B" w:rsidRDefault="00AB6B7B" w:rsidP="00007EDA">
      <w:pPr>
        <w:spacing w:after="0" w:line="240" w:lineRule="auto"/>
        <w:ind w:left="708" w:firstLine="708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B6B7B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B6B7B">
        <w:rPr>
          <w:rFonts w:ascii="Arial" w:hAnsi="Arial" w:cs="Arial"/>
          <w:sz w:val="20"/>
          <w:szCs w:val="20"/>
        </w:rPr>
        <w:t>Č.j.</w:t>
      </w:r>
      <w:proofErr w:type="gramEnd"/>
      <w:r w:rsidRPr="00AB6B7B">
        <w:rPr>
          <w:rFonts w:ascii="Arial" w:hAnsi="Arial" w:cs="Arial"/>
          <w:sz w:val="20"/>
          <w:szCs w:val="20"/>
        </w:rPr>
        <w:t>:</w:t>
      </w:r>
      <w:r w:rsidR="0011548E" w:rsidRPr="00AB6B7B">
        <w:rPr>
          <w:rFonts w:ascii="Arial" w:hAnsi="Arial" w:cs="Arial"/>
          <w:sz w:val="20"/>
          <w:szCs w:val="20"/>
        </w:rPr>
        <w:t xml:space="preserve">  </w:t>
      </w:r>
      <w:r w:rsidR="0064267C" w:rsidRPr="00AB6B7B">
        <w:rPr>
          <w:rFonts w:ascii="Arial" w:hAnsi="Arial" w:cs="Arial"/>
          <w:sz w:val="20"/>
          <w:szCs w:val="20"/>
        </w:rPr>
        <w:t>79110/</w:t>
      </w:r>
      <w:r w:rsidR="0011548E" w:rsidRPr="00AB6B7B">
        <w:rPr>
          <w:rFonts w:ascii="Arial" w:hAnsi="Arial" w:cs="Arial"/>
          <w:sz w:val="20"/>
          <w:szCs w:val="20"/>
        </w:rPr>
        <w:t>15/7421-20290-209192</w:t>
      </w:r>
    </w:p>
    <w:p w:rsidR="000B534E" w:rsidRPr="00AB6B7B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  </w:t>
      </w:r>
      <w:r w:rsidR="000B534E" w:rsidRPr="00AB6B7B">
        <w:rPr>
          <w:rFonts w:ascii="Arial" w:hAnsi="Arial" w:cs="Arial"/>
          <w:sz w:val="20"/>
          <w:szCs w:val="20"/>
        </w:rPr>
        <w:t>Datum:</w:t>
      </w:r>
      <w:r w:rsidR="00694484" w:rsidRPr="00AB6B7B">
        <w:rPr>
          <w:rFonts w:ascii="Arial" w:hAnsi="Arial" w:cs="Arial"/>
          <w:sz w:val="20"/>
          <w:szCs w:val="20"/>
        </w:rPr>
        <w:t xml:space="preserve"> </w:t>
      </w:r>
      <w:r w:rsidR="00F7145F">
        <w:rPr>
          <w:rFonts w:ascii="Arial" w:hAnsi="Arial" w:cs="Arial"/>
          <w:sz w:val="20"/>
          <w:szCs w:val="20"/>
        </w:rPr>
        <w:t>11</w:t>
      </w:r>
      <w:r w:rsidR="000976FD" w:rsidRPr="00AB6B7B">
        <w:rPr>
          <w:rFonts w:ascii="Arial" w:hAnsi="Arial" w:cs="Arial"/>
          <w:sz w:val="20"/>
          <w:szCs w:val="20"/>
        </w:rPr>
        <w:t>.</w:t>
      </w:r>
      <w:r w:rsidR="00F47654" w:rsidRPr="00AB6B7B">
        <w:rPr>
          <w:rFonts w:ascii="Arial" w:hAnsi="Arial" w:cs="Arial"/>
          <w:sz w:val="20"/>
          <w:szCs w:val="20"/>
        </w:rPr>
        <w:t xml:space="preserve"> </w:t>
      </w:r>
      <w:r w:rsidR="000976FD" w:rsidRPr="00AB6B7B">
        <w:rPr>
          <w:rFonts w:ascii="Arial" w:hAnsi="Arial" w:cs="Arial"/>
          <w:sz w:val="20"/>
          <w:szCs w:val="20"/>
        </w:rPr>
        <w:t>září 2015</w:t>
      </w:r>
    </w:p>
    <w:p w:rsidR="00FC2F3A" w:rsidRPr="00AB6B7B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AB6B7B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AB6B7B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AB6B7B">
        <w:rPr>
          <w:rFonts w:ascii="Arial" w:hAnsi="Arial" w:cs="Arial"/>
          <w:sz w:val="20"/>
          <w:szCs w:val="20"/>
        </w:rPr>
        <w:t xml:space="preserve"> č. 2</w:t>
      </w:r>
      <w:r w:rsidR="007248AE" w:rsidRPr="00AB6B7B">
        <w:rPr>
          <w:rFonts w:ascii="Arial" w:hAnsi="Arial" w:cs="Arial"/>
          <w:sz w:val="20"/>
          <w:szCs w:val="20"/>
        </w:rPr>
        <w:t>109</w:t>
      </w:r>
      <w:r w:rsidR="009E408F" w:rsidRPr="00AB6B7B">
        <w:rPr>
          <w:rFonts w:ascii="Arial" w:hAnsi="Arial" w:cs="Arial"/>
          <w:sz w:val="20"/>
          <w:szCs w:val="20"/>
        </w:rPr>
        <w:t>10 -</w:t>
      </w:r>
      <w:r w:rsidR="007248AE" w:rsidRPr="00AB6B7B">
        <w:rPr>
          <w:rFonts w:ascii="Arial" w:hAnsi="Arial" w:cs="Arial"/>
          <w:sz w:val="20"/>
          <w:szCs w:val="20"/>
        </w:rPr>
        <w:t xml:space="preserve"> </w:t>
      </w:r>
      <w:r w:rsidR="007248AE" w:rsidRPr="00AB6B7B">
        <w:rPr>
          <w:rFonts w:ascii="Arial" w:hAnsi="Arial" w:cs="Arial"/>
          <w:b/>
          <w:sz w:val="20"/>
          <w:szCs w:val="20"/>
        </w:rPr>
        <w:t>odborný referent/</w:t>
      </w:r>
      <w:r w:rsidR="00282F50" w:rsidRPr="00AB6B7B">
        <w:rPr>
          <w:rFonts w:ascii="Arial" w:hAnsi="Arial" w:cs="Arial"/>
          <w:sz w:val="20"/>
          <w:szCs w:val="20"/>
        </w:rPr>
        <w:t xml:space="preserve"> </w:t>
      </w:r>
      <w:r w:rsidR="00282F50" w:rsidRPr="00AB6B7B">
        <w:rPr>
          <w:rFonts w:ascii="Arial" w:hAnsi="Arial" w:cs="Arial"/>
          <w:b/>
          <w:bCs/>
          <w:sz w:val="20"/>
          <w:szCs w:val="20"/>
        </w:rPr>
        <w:t>vrchní referent</w:t>
      </w:r>
      <w:r w:rsidR="007248AE" w:rsidRPr="00AB6B7B">
        <w:rPr>
          <w:rFonts w:ascii="Arial" w:hAnsi="Arial" w:cs="Arial"/>
          <w:b/>
          <w:bCs/>
          <w:sz w:val="20"/>
          <w:szCs w:val="20"/>
        </w:rPr>
        <w:t xml:space="preserve"> </w:t>
      </w:r>
      <w:r w:rsidR="00282F50" w:rsidRPr="00AB6B7B">
        <w:rPr>
          <w:rFonts w:ascii="Arial" w:hAnsi="Arial" w:cs="Arial"/>
          <w:b/>
          <w:bCs/>
          <w:sz w:val="20"/>
          <w:szCs w:val="20"/>
        </w:rPr>
        <w:t xml:space="preserve">Oddělení </w:t>
      </w:r>
      <w:r w:rsidR="009E408F" w:rsidRPr="00AB6B7B">
        <w:rPr>
          <w:rFonts w:ascii="Arial" w:hAnsi="Arial" w:cs="Arial"/>
          <w:b/>
          <w:bCs/>
          <w:sz w:val="20"/>
          <w:szCs w:val="20"/>
        </w:rPr>
        <w:t>vyměřovací</w:t>
      </w:r>
      <w:r w:rsidR="007248AE" w:rsidRPr="00AB6B7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B7B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AB6B7B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9E408F" w:rsidRPr="00AB6B7B">
        <w:rPr>
          <w:rFonts w:ascii="Arial" w:eastAsia="Times New Roman" w:hAnsi="Arial" w:cs="Arial"/>
          <w:b/>
          <w:sz w:val="20"/>
          <w:szCs w:val="20"/>
        </w:rPr>
        <w:t>Praha.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AB6B7B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AB6B7B">
        <w:rPr>
          <w:rFonts w:ascii="Arial" w:hAnsi="Arial" w:cs="Arial"/>
          <w:sz w:val="20"/>
          <w:szCs w:val="20"/>
        </w:rPr>
        <w:t xml:space="preserve">Předpokládaným </w:t>
      </w:r>
      <w:r w:rsidRPr="00AB6B7B">
        <w:rPr>
          <w:rFonts w:ascii="Arial" w:hAnsi="Arial" w:cs="Arial"/>
          <w:b/>
          <w:sz w:val="20"/>
          <w:szCs w:val="20"/>
        </w:rPr>
        <w:t>dnem nástupu</w:t>
      </w:r>
      <w:r w:rsidRPr="00AB6B7B">
        <w:rPr>
          <w:rFonts w:ascii="Arial" w:hAnsi="Arial" w:cs="Arial"/>
          <w:sz w:val="20"/>
          <w:szCs w:val="20"/>
        </w:rPr>
        <w:t xml:space="preserve"> na služební místo je</w:t>
      </w:r>
      <w:r w:rsidRPr="00AB6B7B">
        <w:rPr>
          <w:rFonts w:ascii="Arial" w:hAnsi="Arial" w:cs="Arial"/>
          <w:b/>
          <w:sz w:val="20"/>
          <w:szCs w:val="20"/>
        </w:rPr>
        <w:t xml:space="preserve"> 1.</w:t>
      </w:r>
      <w:r w:rsidR="009E408F" w:rsidRPr="00AB6B7B">
        <w:rPr>
          <w:rFonts w:ascii="Arial" w:hAnsi="Arial" w:cs="Arial"/>
          <w:b/>
          <w:sz w:val="20"/>
          <w:szCs w:val="20"/>
        </w:rPr>
        <w:t xml:space="preserve"> prosinec </w:t>
      </w:r>
      <w:r w:rsidRPr="00AB6B7B">
        <w:rPr>
          <w:rFonts w:ascii="Arial" w:hAnsi="Arial" w:cs="Arial"/>
          <w:b/>
          <w:sz w:val="20"/>
          <w:szCs w:val="20"/>
        </w:rPr>
        <w:t>2015.</w:t>
      </w:r>
    </w:p>
    <w:p w:rsidR="000B534E" w:rsidRPr="00AB6B7B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AB6B7B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AB6B7B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AB6B7B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B6B7B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Služba zahrnuje zejména</w:t>
      </w:r>
      <w:r w:rsidR="00645AB0" w:rsidRPr="00AB6B7B">
        <w:rPr>
          <w:rFonts w:ascii="Arial" w:hAnsi="Arial" w:cs="Arial"/>
          <w:sz w:val="20"/>
          <w:szCs w:val="20"/>
        </w:rPr>
        <w:t>:</w:t>
      </w:r>
    </w:p>
    <w:p w:rsidR="007248AE" w:rsidRPr="00AB6B7B" w:rsidRDefault="009E408F" w:rsidP="007248A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- zajišťování agendy fází daňového řízení nebo </w:t>
      </w:r>
      <w:proofErr w:type="gramStart"/>
      <w:r w:rsidRPr="00AB6B7B">
        <w:rPr>
          <w:rFonts w:ascii="Arial" w:hAnsi="Arial" w:cs="Arial"/>
          <w:sz w:val="20"/>
          <w:szCs w:val="20"/>
        </w:rPr>
        <w:t>správy  více</w:t>
      </w:r>
      <w:proofErr w:type="gramEnd"/>
      <w:r w:rsidRPr="00AB6B7B">
        <w:rPr>
          <w:rFonts w:ascii="Arial" w:hAnsi="Arial" w:cs="Arial"/>
          <w:sz w:val="20"/>
          <w:szCs w:val="20"/>
        </w:rPr>
        <w:t xml:space="preserve"> druhů daní, poplatků nebo jiných obdobných peněžitých plnění.</w:t>
      </w:r>
    </w:p>
    <w:p w:rsidR="007248AE" w:rsidRPr="00AB6B7B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48AE" w:rsidRPr="00AB6B7B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AB6B7B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AB6B7B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AB6B7B">
        <w:rPr>
          <w:rFonts w:ascii="Arial" w:hAnsi="Arial" w:cs="Arial"/>
          <w:b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AB6B7B">
        <w:rPr>
          <w:rFonts w:ascii="Arial" w:hAnsi="Arial" w:cs="Arial"/>
          <w:b/>
          <w:sz w:val="20"/>
          <w:szCs w:val="20"/>
        </w:rPr>
        <w:t xml:space="preserve">může </w:t>
      </w:r>
      <w:r w:rsidRPr="00AB6B7B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AB6B7B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AB6B7B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AB6B7B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AB6B7B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AB6B7B">
        <w:rPr>
          <w:rFonts w:ascii="Arial" w:hAnsi="Arial" w:cs="Arial"/>
          <w:sz w:val="20"/>
          <w:szCs w:val="20"/>
        </w:rPr>
        <w:t>dčením o státním občanství. Při </w:t>
      </w:r>
      <w:r w:rsidRPr="00AB6B7B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věku 18 let</w:t>
      </w:r>
      <w:r w:rsidRPr="00AB6B7B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AB6B7B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plně svéprávný</w:t>
      </w:r>
      <w:r w:rsidRPr="00AB6B7B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je bezúhonný</w:t>
      </w:r>
      <w:r w:rsidRPr="00AB6B7B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AB6B7B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AB6B7B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AB6B7B">
        <w:rPr>
          <w:rFonts w:ascii="Arial" w:hAnsi="Arial" w:cs="Arial"/>
          <w:bCs/>
          <w:sz w:val="20"/>
          <w:szCs w:val="20"/>
        </w:rPr>
        <w:t>;</w:t>
      </w:r>
      <w:r w:rsidRPr="00AB6B7B">
        <w:rPr>
          <w:rFonts w:ascii="Arial" w:hAnsi="Arial" w:cs="Arial"/>
          <w:sz w:val="20"/>
          <w:szCs w:val="20"/>
        </w:rPr>
        <w:t xml:space="preserve">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AB6B7B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 w:rsidRPr="00AB6B7B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AB6B7B">
        <w:rPr>
          <w:rFonts w:ascii="Arial" w:hAnsi="Arial" w:cs="Arial"/>
          <w:sz w:val="20"/>
          <w:szCs w:val="20"/>
        </w:rPr>
        <w:t>;</w:t>
      </w:r>
    </w:p>
    <w:p w:rsidR="00321CE8" w:rsidRPr="00AB6B7B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</w:t>
      </w:r>
      <w:r w:rsidR="00AA2DB4" w:rsidRPr="00AB6B7B">
        <w:rPr>
          <w:rFonts w:ascii="Arial" w:hAnsi="Arial" w:cs="Arial"/>
          <w:sz w:val="20"/>
          <w:szCs w:val="20"/>
        </w:rPr>
        <w:t xml:space="preserve">maturitním </w:t>
      </w:r>
      <w:r w:rsidR="00EE54C8" w:rsidRPr="00AB6B7B">
        <w:rPr>
          <w:rFonts w:ascii="Arial" w:hAnsi="Arial" w:cs="Arial"/>
          <w:sz w:val="20"/>
          <w:szCs w:val="20"/>
        </w:rPr>
        <w:lastRenderedPageBreak/>
        <w:t>vysvědčením</w:t>
      </w:r>
      <w:r w:rsidR="00AA2DB4" w:rsidRPr="00AB6B7B">
        <w:rPr>
          <w:rFonts w:ascii="Arial" w:hAnsi="Arial" w:cs="Arial"/>
          <w:sz w:val="20"/>
          <w:szCs w:val="20"/>
        </w:rPr>
        <w:t>, nebo vysvědčením</w:t>
      </w:r>
      <w:r w:rsidR="00EE54C8" w:rsidRPr="00AB6B7B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AB6B7B">
        <w:rPr>
          <w:rFonts w:ascii="Arial" w:hAnsi="Arial" w:cs="Arial"/>
          <w:sz w:val="20"/>
          <w:szCs w:val="20"/>
        </w:rPr>
        <w:t xml:space="preserve">). Při </w:t>
      </w:r>
      <w:r w:rsidR="00077435" w:rsidRPr="00AB6B7B">
        <w:rPr>
          <w:rFonts w:ascii="Arial" w:hAnsi="Arial" w:cs="Arial"/>
          <w:sz w:val="20"/>
          <w:szCs w:val="20"/>
        </w:rPr>
        <w:t> </w:t>
      </w:r>
      <w:r w:rsidRPr="00AB6B7B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AB6B7B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AB6B7B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má potřebnou zdravotní způsobilost</w:t>
      </w:r>
      <w:r w:rsidRPr="00AB6B7B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AB6B7B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AB6B7B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AB6B7B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AB6B7B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AB6B7B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AB6B7B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AB6B7B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s</w:t>
      </w:r>
      <w:r w:rsidR="007947CC" w:rsidRPr="00AB6B7B">
        <w:rPr>
          <w:rFonts w:ascii="Arial" w:hAnsi="Arial" w:cs="Arial"/>
          <w:sz w:val="20"/>
          <w:szCs w:val="20"/>
        </w:rPr>
        <w:t>trukturovaný profesní životopis</w:t>
      </w:r>
    </w:p>
    <w:p w:rsidR="000030B8" w:rsidRPr="00AB6B7B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m</w:t>
      </w:r>
      <w:r w:rsidR="000030B8" w:rsidRPr="00AB6B7B">
        <w:rPr>
          <w:rFonts w:ascii="Arial" w:hAnsi="Arial" w:cs="Arial"/>
          <w:sz w:val="20"/>
          <w:szCs w:val="20"/>
        </w:rPr>
        <w:t>otivační dopis</w:t>
      </w:r>
    </w:p>
    <w:p w:rsidR="00D1519B" w:rsidRPr="00AB6B7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 xml:space="preserve">Posuzovány budou </w:t>
      </w:r>
      <w:r w:rsidRPr="00AB6B7B">
        <w:rPr>
          <w:rFonts w:ascii="Arial" w:hAnsi="Arial" w:cs="Arial"/>
          <w:b/>
          <w:sz w:val="20"/>
          <w:szCs w:val="20"/>
        </w:rPr>
        <w:t xml:space="preserve">žádosti </w:t>
      </w:r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B6B7B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B6B7B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B6B7B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646A1" w:rsidRPr="00AB6B7B">
        <w:rPr>
          <w:rFonts w:ascii="Arial" w:hAnsi="Arial" w:cs="Arial"/>
          <w:b/>
          <w:sz w:val="20"/>
          <w:szCs w:val="20"/>
        </w:rPr>
        <w:t>2</w:t>
      </w:r>
      <w:r w:rsidR="00F7145F">
        <w:rPr>
          <w:rFonts w:ascii="Arial" w:hAnsi="Arial" w:cs="Arial"/>
          <w:b/>
          <w:sz w:val="20"/>
          <w:szCs w:val="20"/>
        </w:rPr>
        <w:t>9</w:t>
      </w:r>
      <w:r w:rsidRPr="00AB6B7B">
        <w:rPr>
          <w:rFonts w:ascii="Arial" w:hAnsi="Arial" w:cs="Arial"/>
          <w:b/>
          <w:sz w:val="20"/>
          <w:szCs w:val="20"/>
        </w:rPr>
        <w:t xml:space="preserve">. září 2015, </w:t>
      </w:r>
      <w:r w:rsidRPr="00AB6B7B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B6B7B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AB6B7B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155B6A" w:rsidRPr="00AB6B7B">
        <w:rPr>
          <w:rFonts w:ascii="Arial" w:hAnsi="Arial" w:cs="Arial"/>
          <w:sz w:val="20"/>
          <w:szCs w:val="20"/>
        </w:rPr>
        <w:t xml:space="preserve">. </w:t>
      </w:r>
      <w:r w:rsidRPr="00AB6B7B">
        <w:rPr>
          <w:rFonts w:ascii="Arial" w:hAnsi="Arial" w:cs="Arial"/>
          <w:b/>
          <w:sz w:val="20"/>
          <w:szCs w:val="20"/>
        </w:rPr>
        <w:t>Žádost lze podat</w:t>
      </w:r>
      <w:r w:rsidRPr="00AB6B7B">
        <w:rPr>
          <w:rFonts w:ascii="Arial" w:hAnsi="Arial" w:cs="Arial"/>
          <w:sz w:val="20"/>
          <w:szCs w:val="20"/>
        </w:rPr>
        <w:t xml:space="preserve"> rovněž v elektronické podobě s uznávaným elektronickým podpisem na </w:t>
      </w:r>
      <w:bookmarkStart w:id="0" w:name="_GoBack"/>
      <w:bookmarkEnd w:id="0"/>
      <w:r w:rsidRPr="00AB6B7B">
        <w:rPr>
          <w:rFonts w:ascii="Arial" w:hAnsi="Arial" w:cs="Arial"/>
          <w:sz w:val="20"/>
          <w:szCs w:val="20"/>
        </w:rPr>
        <w:t xml:space="preserve">elektronickou adresu služebního úřadu </w:t>
      </w:r>
      <w:hyperlink r:id="rId9" w:history="1">
        <w:r w:rsidRPr="00AB6B7B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AB6B7B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AB6B7B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B6B7B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„Neotvírat“ a slovy „Vý</w:t>
      </w:r>
      <w:r w:rsidR="00FB1E4A" w:rsidRPr="00AB6B7B">
        <w:rPr>
          <w:rFonts w:ascii="Arial" w:hAnsi="Arial" w:cs="Arial"/>
          <w:sz w:val="20"/>
          <w:szCs w:val="20"/>
        </w:rPr>
        <w:t>běrové řízení na služební místo</w:t>
      </w:r>
      <w:r w:rsidR="00425252" w:rsidRPr="00AB6B7B">
        <w:rPr>
          <w:rFonts w:ascii="Arial" w:hAnsi="Arial" w:cs="Arial"/>
          <w:sz w:val="20"/>
          <w:szCs w:val="20"/>
        </w:rPr>
        <w:t xml:space="preserve"> č. 210910 - </w:t>
      </w:r>
      <w:r w:rsidR="00425252" w:rsidRPr="00AB6B7B">
        <w:rPr>
          <w:rFonts w:ascii="Arial" w:hAnsi="Arial" w:cs="Arial"/>
          <w:b/>
          <w:sz w:val="20"/>
          <w:szCs w:val="20"/>
        </w:rPr>
        <w:t>odborný referent/</w:t>
      </w:r>
      <w:r w:rsidR="00425252" w:rsidRPr="00AB6B7B">
        <w:rPr>
          <w:rFonts w:ascii="Arial" w:hAnsi="Arial" w:cs="Arial"/>
          <w:sz w:val="20"/>
          <w:szCs w:val="20"/>
        </w:rPr>
        <w:t xml:space="preserve"> </w:t>
      </w:r>
      <w:r w:rsidR="00425252" w:rsidRPr="00AB6B7B">
        <w:rPr>
          <w:rFonts w:ascii="Arial" w:hAnsi="Arial" w:cs="Arial"/>
          <w:b/>
          <w:bCs/>
          <w:sz w:val="20"/>
          <w:szCs w:val="20"/>
        </w:rPr>
        <w:t>vrchní referent Oddělení vyměřovací</w:t>
      </w:r>
      <w:r w:rsidR="00FD6DBD" w:rsidRPr="00AB6B7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B7B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B6B7B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B6B7B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AB6B7B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B6B7B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B6C09" w:rsidRPr="00AB6B7B" w:rsidRDefault="00CB6C09" w:rsidP="000B234B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>Ing. Dagmar Mostecká</w:t>
      </w:r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 xml:space="preserve">ředitel  </w:t>
      </w:r>
      <w:r w:rsidR="000E377A" w:rsidRPr="00AB6B7B">
        <w:rPr>
          <w:rFonts w:ascii="Arial" w:hAnsi="Arial" w:cs="Arial"/>
          <w:sz w:val="20"/>
          <w:szCs w:val="20"/>
          <w:lang w:eastAsia="cs-CZ"/>
        </w:rPr>
        <w:t>O</w:t>
      </w:r>
      <w:r w:rsidRPr="00AB6B7B">
        <w:rPr>
          <w:rFonts w:ascii="Arial" w:hAnsi="Arial" w:cs="Arial"/>
          <w:sz w:val="20"/>
          <w:szCs w:val="20"/>
          <w:lang w:eastAsia="cs-CZ"/>
        </w:rPr>
        <w:t>dboru vyměřovacího</w:t>
      </w:r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>Finanční úřad pro Středočeský kraj</w:t>
      </w:r>
    </w:p>
    <w:p w:rsidR="000E377A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>Územní pracoviště Praha-východ</w:t>
      </w:r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>Thámova 27</w:t>
      </w:r>
      <w:r w:rsidR="000E377A" w:rsidRPr="00AB6B7B">
        <w:rPr>
          <w:rFonts w:ascii="Arial" w:hAnsi="Arial" w:cs="Arial"/>
          <w:sz w:val="20"/>
          <w:szCs w:val="20"/>
          <w:lang w:eastAsia="cs-CZ"/>
        </w:rPr>
        <w:t xml:space="preserve">, </w:t>
      </w:r>
      <w:proofErr w:type="gramStart"/>
      <w:r w:rsidRPr="00AB6B7B">
        <w:rPr>
          <w:rFonts w:ascii="Arial" w:hAnsi="Arial" w:cs="Arial"/>
          <w:sz w:val="20"/>
          <w:szCs w:val="20"/>
          <w:lang w:eastAsia="cs-CZ"/>
        </w:rPr>
        <w:t>180 00</w:t>
      </w:r>
      <w:r w:rsidR="000E377A" w:rsidRPr="00AB6B7B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AB6B7B">
        <w:rPr>
          <w:rFonts w:ascii="Arial" w:hAnsi="Arial" w:cs="Arial"/>
          <w:sz w:val="20"/>
          <w:szCs w:val="20"/>
          <w:lang w:eastAsia="cs-CZ"/>
        </w:rPr>
        <w:t xml:space="preserve"> Praha</w:t>
      </w:r>
      <w:proofErr w:type="gramEnd"/>
      <w:r w:rsidRPr="00AB6B7B">
        <w:rPr>
          <w:rFonts w:ascii="Arial" w:hAnsi="Arial" w:cs="Arial"/>
          <w:sz w:val="20"/>
          <w:szCs w:val="20"/>
          <w:lang w:eastAsia="cs-CZ"/>
        </w:rPr>
        <w:t xml:space="preserve"> 8</w:t>
      </w:r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  <w:r w:rsidRPr="00AB6B7B">
        <w:rPr>
          <w:rFonts w:ascii="Arial" w:hAnsi="Arial" w:cs="Arial"/>
          <w:sz w:val="20"/>
          <w:szCs w:val="20"/>
          <w:lang w:eastAsia="cs-CZ"/>
        </w:rPr>
        <w:t xml:space="preserve">Tel.: +420 225 332 220, e-mail: </w:t>
      </w:r>
      <w:hyperlink r:id="rId10" w:history="1">
        <w:r w:rsidRPr="00AB6B7B">
          <w:rPr>
            <w:rStyle w:val="Hypertextovodkaz"/>
            <w:rFonts w:ascii="Arial" w:hAnsi="Arial" w:cs="Arial"/>
            <w:color w:val="auto"/>
            <w:sz w:val="20"/>
            <w:szCs w:val="20"/>
            <w:lang w:eastAsia="cs-CZ"/>
          </w:rPr>
          <w:t>Dagmar.Mostecka@fs.mfcr.cz</w:t>
        </w:r>
      </w:hyperlink>
    </w:p>
    <w:p w:rsidR="000B234B" w:rsidRPr="00AB6B7B" w:rsidRDefault="000B234B" w:rsidP="000B234B">
      <w:pPr>
        <w:spacing w:after="0"/>
        <w:rPr>
          <w:rFonts w:ascii="Arial" w:hAnsi="Arial" w:cs="Arial"/>
          <w:sz w:val="20"/>
          <w:szCs w:val="20"/>
          <w:lang w:eastAsia="cs-CZ"/>
        </w:rPr>
      </w:pPr>
    </w:p>
    <w:p w:rsidR="00E631EE" w:rsidRPr="00AB6B7B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AB6B7B">
        <w:rPr>
          <w:rFonts w:ascii="Arial" w:eastAsia="Times New Roman" w:hAnsi="Arial" w:cs="Arial"/>
          <w:sz w:val="20"/>
          <w:szCs w:val="20"/>
        </w:rPr>
        <w:br/>
      </w:r>
    </w:p>
    <w:p w:rsidR="00E631EE" w:rsidRPr="00AB6B7B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AB6B7B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AB6B7B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AB6B7B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4F" w:rsidRDefault="00D9484F" w:rsidP="00276ED4">
      <w:pPr>
        <w:spacing w:after="0" w:line="240" w:lineRule="auto"/>
      </w:pPr>
      <w:r>
        <w:separator/>
      </w:r>
    </w:p>
  </w:endnote>
  <w:endnote w:type="continuationSeparator" w:id="0">
    <w:p w:rsidR="00D9484F" w:rsidRDefault="00D9484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45F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4F" w:rsidRDefault="00D9484F" w:rsidP="00276ED4">
      <w:pPr>
        <w:spacing w:after="0" w:line="240" w:lineRule="auto"/>
      </w:pPr>
      <w:r>
        <w:separator/>
      </w:r>
    </w:p>
  </w:footnote>
  <w:footnote w:type="continuationSeparator" w:id="0">
    <w:p w:rsidR="00D9484F" w:rsidRDefault="00D9484F" w:rsidP="00276ED4">
      <w:pPr>
        <w:spacing w:after="0" w:line="240" w:lineRule="auto"/>
      </w:pPr>
      <w:r>
        <w:continuationSeparator/>
      </w:r>
    </w:p>
  </w:footnote>
  <w:footnote w:id="1">
    <w:p w:rsidR="00321CE8" w:rsidRPr="00AB6B7B" w:rsidRDefault="00321CE8" w:rsidP="00077435">
      <w:pPr>
        <w:pStyle w:val="Textpoznpodarou"/>
        <w:spacing w:after="0" w:line="24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AB6B7B">
        <w:rPr>
          <w:rStyle w:val="Znakapoznpodarou"/>
          <w:rFonts w:ascii="Arial" w:hAnsi="Arial" w:cs="Arial"/>
          <w:sz w:val="16"/>
          <w:szCs w:val="16"/>
        </w:rPr>
        <w:footnoteRef/>
      </w:r>
      <w:r w:rsidRPr="00AB6B7B">
        <w:rPr>
          <w:rFonts w:ascii="Arial" w:hAnsi="Arial" w:cs="Arial"/>
          <w:sz w:val="16"/>
          <w:szCs w:val="16"/>
        </w:rPr>
        <w:t xml:space="preserve"> </w:t>
      </w:r>
      <w:r w:rsidRPr="00AB6B7B">
        <w:rPr>
          <w:rFonts w:ascii="Arial" w:hAnsi="Arial" w:cs="Arial"/>
          <w:sz w:val="16"/>
          <w:szCs w:val="16"/>
          <w:lang w:val="cs-CZ"/>
        </w:rPr>
        <w:t>Podle § 26 odst. 1 zákona j</w:t>
      </w:r>
      <w:r w:rsidRPr="00AB6B7B">
        <w:rPr>
          <w:rFonts w:ascii="Arial" w:hAnsi="Arial" w:cs="Arial"/>
          <w:sz w:val="16"/>
          <w:szCs w:val="16"/>
        </w:rPr>
        <w:t xml:space="preserve"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07EDA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234B"/>
    <w:rsid w:val="000B534E"/>
    <w:rsid w:val="000E377A"/>
    <w:rsid w:val="000E5C16"/>
    <w:rsid w:val="000F2D84"/>
    <w:rsid w:val="0011548E"/>
    <w:rsid w:val="00134787"/>
    <w:rsid w:val="00153A84"/>
    <w:rsid w:val="00155B6A"/>
    <w:rsid w:val="001560CB"/>
    <w:rsid w:val="00165914"/>
    <w:rsid w:val="00166BA0"/>
    <w:rsid w:val="00183CAD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9656B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755B"/>
    <w:rsid w:val="00425252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B1F3D"/>
    <w:rsid w:val="005B4D0D"/>
    <w:rsid w:val="005C4AD9"/>
    <w:rsid w:val="005F2F66"/>
    <w:rsid w:val="006060F0"/>
    <w:rsid w:val="006164B5"/>
    <w:rsid w:val="0064267C"/>
    <w:rsid w:val="00645AB0"/>
    <w:rsid w:val="00674CFE"/>
    <w:rsid w:val="00694484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E6A0B"/>
    <w:rsid w:val="008E7CBA"/>
    <w:rsid w:val="009071FF"/>
    <w:rsid w:val="009178E0"/>
    <w:rsid w:val="00933363"/>
    <w:rsid w:val="00955869"/>
    <w:rsid w:val="00982E4E"/>
    <w:rsid w:val="0099095D"/>
    <w:rsid w:val="00996416"/>
    <w:rsid w:val="009A521D"/>
    <w:rsid w:val="009B624F"/>
    <w:rsid w:val="009D4C86"/>
    <w:rsid w:val="009E07DA"/>
    <w:rsid w:val="009E408F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B6B7B"/>
    <w:rsid w:val="00AC085E"/>
    <w:rsid w:val="00AD2092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4253D"/>
    <w:rsid w:val="00C63836"/>
    <w:rsid w:val="00C70450"/>
    <w:rsid w:val="00C80D9A"/>
    <w:rsid w:val="00CB4D15"/>
    <w:rsid w:val="00CB6C09"/>
    <w:rsid w:val="00CB6F58"/>
    <w:rsid w:val="00CD1498"/>
    <w:rsid w:val="00CD7D8E"/>
    <w:rsid w:val="00CF1F78"/>
    <w:rsid w:val="00D1519B"/>
    <w:rsid w:val="00D44A1A"/>
    <w:rsid w:val="00D44EC6"/>
    <w:rsid w:val="00D6260C"/>
    <w:rsid w:val="00D67EEA"/>
    <w:rsid w:val="00D773F0"/>
    <w:rsid w:val="00D91D53"/>
    <w:rsid w:val="00D9484F"/>
    <w:rsid w:val="00DC7F96"/>
    <w:rsid w:val="00DD4D17"/>
    <w:rsid w:val="00DE0518"/>
    <w:rsid w:val="00DF3DB3"/>
    <w:rsid w:val="00E127A8"/>
    <w:rsid w:val="00E2544D"/>
    <w:rsid w:val="00E631EE"/>
    <w:rsid w:val="00E83AF5"/>
    <w:rsid w:val="00EE1577"/>
    <w:rsid w:val="00EE54C8"/>
    <w:rsid w:val="00F040F0"/>
    <w:rsid w:val="00F33781"/>
    <w:rsid w:val="00F47654"/>
    <w:rsid w:val="00F515FA"/>
    <w:rsid w:val="00F65829"/>
    <w:rsid w:val="00F7145F"/>
    <w:rsid w:val="00F94ECD"/>
    <w:rsid w:val="00FA1431"/>
    <w:rsid w:val="00FB1E4A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agmar.Mosteck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C2249-3D92-4240-9FF6-CCD5C631C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671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11</cp:revision>
  <cp:lastPrinted>2015-09-11T04:49:00Z</cp:lastPrinted>
  <dcterms:created xsi:type="dcterms:W3CDTF">2015-09-07T13:40:00Z</dcterms:created>
  <dcterms:modified xsi:type="dcterms:W3CDTF">2015-09-11T04:49:00Z</dcterms:modified>
</cp:coreProperties>
</file>