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B4A" w:rsidRDefault="000B534E" w:rsidP="00053B4A">
      <w:pPr>
        <w:spacing w:after="0" w:line="240" w:lineRule="auto"/>
        <w:jc w:val="center"/>
        <w:rPr>
          <w:rFonts w:ascii="Arial" w:hAnsi="Arial" w:cs="Arial"/>
          <w:b/>
        </w:rPr>
      </w:pPr>
      <w:r w:rsidRPr="00A552CF">
        <w:rPr>
          <w:rFonts w:ascii="Arial" w:hAnsi="Arial" w:cs="Arial"/>
          <w:b/>
        </w:rPr>
        <w:t>Oznámení o vyhlášení výběrového řízení na služební místo</w:t>
      </w:r>
      <w:r w:rsidR="00A552CF">
        <w:rPr>
          <w:rFonts w:ascii="Arial" w:hAnsi="Arial" w:cs="Arial"/>
          <w:b/>
        </w:rPr>
        <w:t xml:space="preserve"> </w:t>
      </w:r>
    </w:p>
    <w:p w:rsidR="00664EB2" w:rsidRPr="00CF4C30" w:rsidRDefault="00664EB2" w:rsidP="00053B4A">
      <w:pPr>
        <w:spacing w:after="0" w:line="240" w:lineRule="auto"/>
        <w:jc w:val="center"/>
        <w:rPr>
          <w:rFonts w:ascii="Arial" w:hAnsi="Arial" w:cs="Arial"/>
          <w:b/>
          <w:i/>
        </w:rPr>
      </w:pPr>
      <w:r w:rsidRPr="00CF4C30">
        <w:rPr>
          <w:rFonts w:ascii="Arial" w:hAnsi="Arial" w:cs="Arial"/>
          <w:b/>
        </w:rPr>
        <w:t xml:space="preserve">č. </w:t>
      </w:r>
      <w:r>
        <w:rPr>
          <w:rFonts w:ascii="Arial" w:hAnsi="Arial" w:cs="Arial"/>
          <w:b/>
        </w:rPr>
        <w:t>210142</w:t>
      </w:r>
      <w:r w:rsidRPr="00CF4C30">
        <w:rPr>
          <w:rFonts w:ascii="Arial" w:hAnsi="Arial" w:cs="Arial"/>
          <w:b/>
        </w:rPr>
        <w:t xml:space="preserve"> – odborný </w:t>
      </w:r>
      <w:r>
        <w:rPr>
          <w:rFonts w:ascii="Arial" w:hAnsi="Arial" w:cs="Arial"/>
          <w:b/>
        </w:rPr>
        <w:t xml:space="preserve">rada / zástupce vedoucího Oddělení daňového procesu  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521F0C" w:rsidRDefault="00521F0C" w:rsidP="000030B8">
      <w:pPr>
        <w:spacing w:after="0" w:line="360" w:lineRule="auto"/>
        <w:ind w:left="6372"/>
        <w:jc w:val="both"/>
        <w:rPr>
          <w:rFonts w:ascii="Arial" w:hAnsi="Arial" w:cs="Arial"/>
        </w:rPr>
      </w:pPr>
    </w:p>
    <w:p w:rsidR="000B534E" w:rsidRPr="002E7598" w:rsidRDefault="0011722F" w:rsidP="0011722F">
      <w:pPr>
        <w:spacing w:after="0" w:line="360" w:lineRule="auto"/>
        <w:jc w:val="right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974034" w:rsidRPr="002E759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B534E" w:rsidRPr="002E7598">
        <w:rPr>
          <w:rFonts w:ascii="Arial" w:hAnsi="Arial" w:cs="Arial"/>
          <w:sz w:val="20"/>
          <w:szCs w:val="20"/>
        </w:rPr>
        <w:t>Č.j.</w:t>
      </w:r>
      <w:proofErr w:type="gramEnd"/>
      <w:r w:rsidR="000B534E" w:rsidRPr="002E7598">
        <w:rPr>
          <w:rFonts w:ascii="Arial" w:hAnsi="Arial" w:cs="Arial"/>
          <w:sz w:val="20"/>
          <w:szCs w:val="20"/>
        </w:rPr>
        <w:t xml:space="preserve">: </w:t>
      </w:r>
      <w:r w:rsidR="00BB3918">
        <w:rPr>
          <w:rFonts w:ascii="Arial" w:hAnsi="Arial" w:cs="Arial"/>
          <w:sz w:val="20"/>
          <w:szCs w:val="20"/>
        </w:rPr>
        <w:t>78229</w:t>
      </w:r>
      <w:r w:rsidR="00974034" w:rsidRPr="002E7598">
        <w:rPr>
          <w:rFonts w:ascii="Arial" w:hAnsi="Arial" w:cs="Arial"/>
          <w:sz w:val="20"/>
          <w:szCs w:val="20"/>
        </w:rPr>
        <w:t>/15/7421-20290-209192</w:t>
      </w:r>
      <w:r w:rsidR="000B534E" w:rsidRPr="002E7598">
        <w:rPr>
          <w:rFonts w:ascii="Arial" w:hAnsi="Arial" w:cs="Arial"/>
          <w:sz w:val="20"/>
          <w:szCs w:val="20"/>
        </w:rPr>
        <w:tab/>
      </w:r>
    </w:p>
    <w:p w:rsidR="000B534E" w:rsidRPr="002E7598" w:rsidRDefault="000B534E" w:rsidP="0011722F">
      <w:pPr>
        <w:spacing w:after="0" w:line="360" w:lineRule="auto"/>
        <w:jc w:val="right"/>
        <w:rPr>
          <w:rFonts w:ascii="Arial" w:hAnsi="Arial" w:cs="Arial"/>
          <w:color w:val="FF0000"/>
          <w:sz w:val="20"/>
          <w:szCs w:val="20"/>
        </w:rPr>
      </w:pPr>
      <w:bookmarkStart w:id="0" w:name="_GoBack"/>
      <w:bookmarkEnd w:id="0"/>
      <w:r w:rsidRPr="002E7598">
        <w:rPr>
          <w:rFonts w:ascii="Arial" w:hAnsi="Arial" w:cs="Arial"/>
          <w:sz w:val="20"/>
          <w:szCs w:val="20"/>
        </w:rPr>
        <w:t xml:space="preserve">Datum: </w:t>
      </w:r>
      <w:proofErr w:type="gramStart"/>
      <w:r w:rsidR="00664EB2">
        <w:rPr>
          <w:rFonts w:ascii="Arial" w:hAnsi="Arial" w:cs="Arial"/>
          <w:sz w:val="20"/>
          <w:szCs w:val="20"/>
        </w:rPr>
        <w:t>7</w:t>
      </w:r>
      <w:r w:rsidR="000E5EC3" w:rsidRPr="002E7598">
        <w:rPr>
          <w:rFonts w:ascii="Arial" w:hAnsi="Arial" w:cs="Arial"/>
          <w:sz w:val="20"/>
          <w:szCs w:val="20"/>
        </w:rPr>
        <w:t>.9.2015</w:t>
      </w:r>
      <w:proofErr w:type="gramEnd"/>
    </w:p>
    <w:p w:rsidR="009E1C3A" w:rsidRPr="002E7598" w:rsidRDefault="009E1C3A" w:rsidP="00664EB2">
      <w:pPr>
        <w:jc w:val="both"/>
        <w:rPr>
          <w:rFonts w:ascii="Arial" w:eastAsia="Times New Roman" w:hAnsi="Arial" w:cs="Arial"/>
          <w:sz w:val="20"/>
          <w:szCs w:val="20"/>
        </w:rPr>
      </w:pPr>
      <w:r w:rsidRPr="002E7598">
        <w:rPr>
          <w:rFonts w:ascii="Arial" w:hAnsi="Arial" w:cs="Arial"/>
          <w:i/>
          <w:color w:val="FF0000"/>
          <w:sz w:val="20"/>
          <w:szCs w:val="20"/>
        </w:rPr>
        <w:t xml:space="preserve"> </w:t>
      </w:r>
    </w:p>
    <w:p w:rsidR="0051439D" w:rsidRPr="00664EB2" w:rsidRDefault="009E1C3A" w:rsidP="00664EB2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2E7598">
        <w:rPr>
          <w:rFonts w:ascii="Arial" w:eastAsia="Times New Roman" w:hAnsi="Arial" w:cs="Arial"/>
          <w:sz w:val="20"/>
          <w:szCs w:val="20"/>
        </w:rPr>
        <w:t xml:space="preserve">Ředitel Finančního </w:t>
      </w:r>
      <w:r w:rsidRPr="00664EB2">
        <w:rPr>
          <w:rFonts w:ascii="Arial" w:eastAsia="Times New Roman" w:hAnsi="Arial" w:cs="Arial"/>
          <w:sz w:val="20"/>
          <w:szCs w:val="20"/>
        </w:rPr>
        <w:t xml:space="preserve">úřadu pro Středočeský kraj </w:t>
      </w:r>
      <w:r w:rsidR="000B534E" w:rsidRPr="00664EB2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</w:t>
      </w:r>
      <w:r w:rsidR="00CF1F78" w:rsidRPr="00664EB2">
        <w:rPr>
          <w:rFonts w:ascii="Arial" w:hAnsi="Arial" w:cs="Arial"/>
          <w:sz w:val="20"/>
          <w:szCs w:val="20"/>
        </w:rPr>
        <w:t xml:space="preserve">jen </w:t>
      </w:r>
      <w:r w:rsidR="000B534E" w:rsidRPr="00664EB2">
        <w:rPr>
          <w:rFonts w:ascii="Arial" w:hAnsi="Arial" w:cs="Arial"/>
          <w:sz w:val="20"/>
          <w:szCs w:val="20"/>
        </w:rPr>
        <w:t>„zákon“), vyhlašuje výběrové řízení na služební místo</w:t>
      </w:r>
      <w:r w:rsidR="00D65E42" w:rsidRPr="00664EB2">
        <w:rPr>
          <w:rFonts w:ascii="Arial" w:hAnsi="Arial" w:cs="Arial"/>
          <w:sz w:val="20"/>
          <w:szCs w:val="20"/>
        </w:rPr>
        <w:t xml:space="preserve"> </w:t>
      </w:r>
      <w:r w:rsidR="00664EB2" w:rsidRPr="00664EB2">
        <w:rPr>
          <w:rFonts w:ascii="Arial" w:hAnsi="Arial" w:cs="Arial"/>
          <w:sz w:val="20"/>
          <w:szCs w:val="20"/>
        </w:rPr>
        <w:t>č. 210142</w:t>
      </w:r>
      <w:r w:rsidR="00664EB2" w:rsidRPr="00664EB2">
        <w:rPr>
          <w:rFonts w:ascii="Arial" w:hAnsi="Arial" w:cs="Arial"/>
          <w:b/>
          <w:sz w:val="20"/>
          <w:szCs w:val="20"/>
        </w:rPr>
        <w:t xml:space="preserve"> </w:t>
      </w:r>
      <w:r w:rsidR="00664EB2" w:rsidRPr="00664EB2">
        <w:rPr>
          <w:rFonts w:ascii="Arial" w:hAnsi="Arial" w:cs="Arial"/>
          <w:sz w:val="20"/>
          <w:szCs w:val="20"/>
        </w:rPr>
        <w:t>–</w:t>
      </w:r>
      <w:r w:rsidR="00664EB2" w:rsidRPr="00664EB2">
        <w:rPr>
          <w:rFonts w:ascii="Arial" w:hAnsi="Arial" w:cs="Arial"/>
          <w:b/>
          <w:sz w:val="20"/>
          <w:szCs w:val="20"/>
        </w:rPr>
        <w:t xml:space="preserve"> odborný rada / zástupce vedoucího Oddělení daňového procesu  </w:t>
      </w:r>
      <w:r w:rsidRPr="00664EB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v oboru služby </w:t>
      </w:r>
      <w:r w:rsidR="0051439D" w:rsidRPr="00664EB2">
        <w:rPr>
          <w:rFonts w:ascii="Arial" w:eastAsia="Times New Roman" w:hAnsi="Arial" w:cs="Arial"/>
          <w:color w:val="000000" w:themeColor="text1"/>
          <w:sz w:val="20"/>
          <w:szCs w:val="20"/>
        </w:rPr>
        <w:t>„</w:t>
      </w:r>
      <w:r w:rsidRPr="00664EB2">
        <w:rPr>
          <w:rFonts w:ascii="Arial" w:eastAsia="Times New Roman" w:hAnsi="Arial" w:cs="Arial"/>
          <w:color w:val="000000" w:themeColor="text1"/>
          <w:sz w:val="20"/>
          <w:szCs w:val="20"/>
        </w:rPr>
        <w:t>2 - Daně, poplatky a jiná obdobná peněžitá plnění</w:t>
      </w:r>
      <w:r w:rsidR="0051439D" w:rsidRPr="00664EB2">
        <w:rPr>
          <w:rFonts w:ascii="Arial" w:eastAsia="Times New Roman" w:hAnsi="Arial" w:cs="Arial"/>
          <w:color w:val="000000" w:themeColor="text1"/>
          <w:sz w:val="20"/>
          <w:szCs w:val="20"/>
        </w:rPr>
        <w:t>“</w:t>
      </w:r>
      <w:r w:rsidRPr="00664EB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. </w:t>
      </w:r>
    </w:p>
    <w:p w:rsidR="0051439D" w:rsidRPr="00664EB2" w:rsidRDefault="0051439D" w:rsidP="00664EB2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664EB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Místem výkonu služby je </w:t>
      </w:r>
      <w:r w:rsidRPr="00664EB2">
        <w:rPr>
          <w:rFonts w:ascii="Arial" w:eastAsia="Times New Roman" w:hAnsi="Arial" w:cs="Arial"/>
          <w:b/>
          <w:color w:val="000000" w:themeColor="text1"/>
          <w:sz w:val="20"/>
          <w:szCs w:val="20"/>
        </w:rPr>
        <w:t>Praha</w:t>
      </w:r>
      <w:r w:rsidRPr="00664EB2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D03550" w:rsidRPr="002E7598" w:rsidRDefault="00D03550" w:rsidP="00664EB2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0B534E" w:rsidRPr="002E7598" w:rsidRDefault="0051439D" w:rsidP="00664EB2">
      <w:pPr>
        <w:jc w:val="both"/>
        <w:rPr>
          <w:rFonts w:ascii="Arial" w:hAnsi="Arial" w:cs="Arial"/>
          <w:i/>
          <w:sz w:val="20"/>
          <w:szCs w:val="20"/>
        </w:rPr>
      </w:pPr>
      <w:r w:rsidRPr="002E7598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="00077435" w:rsidRPr="002E7598">
        <w:rPr>
          <w:rFonts w:ascii="Arial" w:hAnsi="Arial" w:cs="Arial"/>
          <w:sz w:val="20"/>
          <w:szCs w:val="20"/>
        </w:rPr>
        <w:t>Předpokládaným dnem nástupu na </w:t>
      </w:r>
      <w:r w:rsidR="000B534E" w:rsidRPr="002E7598">
        <w:rPr>
          <w:rFonts w:ascii="Arial" w:hAnsi="Arial" w:cs="Arial"/>
          <w:sz w:val="20"/>
          <w:szCs w:val="20"/>
        </w:rPr>
        <w:t xml:space="preserve">služební místo </w:t>
      </w:r>
      <w:proofErr w:type="gramStart"/>
      <w:r w:rsidR="000B534E" w:rsidRPr="002E7598">
        <w:rPr>
          <w:rFonts w:ascii="Arial" w:hAnsi="Arial" w:cs="Arial"/>
          <w:sz w:val="20"/>
          <w:szCs w:val="20"/>
        </w:rPr>
        <w:t>je</w:t>
      </w:r>
      <w:r w:rsidR="00D65E42" w:rsidRPr="002E7598">
        <w:rPr>
          <w:rFonts w:ascii="Arial" w:hAnsi="Arial" w:cs="Arial"/>
          <w:sz w:val="20"/>
          <w:szCs w:val="20"/>
        </w:rPr>
        <w:t xml:space="preserve"> </w:t>
      </w:r>
      <w:r w:rsidR="00A875EC" w:rsidRPr="002E7598">
        <w:rPr>
          <w:rFonts w:ascii="Arial" w:hAnsi="Arial" w:cs="Arial"/>
          <w:sz w:val="20"/>
          <w:szCs w:val="20"/>
        </w:rPr>
        <w:t xml:space="preserve"> </w:t>
      </w:r>
      <w:r w:rsidRPr="002E7598">
        <w:rPr>
          <w:rFonts w:ascii="Arial" w:hAnsi="Arial" w:cs="Arial"/>
          <w:b/>
          <w:sz w:val="20"/>
          <w:szCs w:val="20"/>
        </w:rPr>
        <w:t>1.</w:t>
      </w:r>
      <w:r w:rsidR="003973FC">
        <w:rPr>
          <w:rFonts w:ascii="Arial" w:hAnsi="Arial" w:cs="Arial"/>
          <w:b/>
          <w:sz w:val="20"/>
          <w:szCs w:val="20"/>
        </w:rPr>
        <w:t xml:space="preserve"> </w:t>
      </w:r>
      <w:r w:rsidRPr="002E7598">
        <w:rPr>
          <w:rFonts w:ascii="Arial" w:hAnsi="Arial" w:cs="Arial"/>
          <w:b/>
          <w:sz w:val="20"/>
          <w:szCs w:val="20"/>
        </w:rPr>
        <w:t>listopad</w:t>
      </w:r>
      <w:proofErr w:type="gramEnd"/>
      <w:r w:rsidRPr="002E7598">
        <w:rPr>
          <w:rFonts w:ascii="Arial" w:hAnsi="Arial" w:cs="Arial"/>
          <w:b/>
          <w:sz w:val="20"/>
          <w:szCs w:val="20"/>
        </w:rPr>
        <w:t xml:space="preserve"> </w:t>
      </w:r>
      <w:r w:rsidR="000B534E" w:rsidRPr="002E7598">
        <w:rPr>
          <w:rFonts w:ascii="Arial" w:hAnsi="Arial" w:cs="Arial"/>
          <w:b/>
          <w:sz w:val="20"/>
          <w:szCs w:val="20"/>
        </w:rPr>
        <w:t>2015</w:t>
      </w:r>
      <w:r w:rsidR="000B534E" w:rsidRPr="002E7598">
        <w:rPr>
          <w:rFonts w:ascii="Arial" w:hAnsi="Arial" w:cs="Arial"/>
          <w:i/>
          <w:sz w:val="20"/>
          <w:szCs w:val="20"/>
        </w:rPr>
        <w:t>.</w:t>
      </w:r>
    </w:p>
    <w:p w:rsidR="0051439D" w:rsidRPr="002E7598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2E7598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51439D" w:rsidRPr="002E7598">
        <w:rPr>
          <w:rFonts w:ascii="Arial" w:eastAsia="Times New Roman" w:hAnsi="Arial" w:cs="Arial"/>
          <w:b/>
          <w:sz w:val="20"/>
          <w:szCs w:val="20"/>
          <w:lang w:eastAsia="cs-CZ"/>
        </w:rPr>
        <w:t>1</w:t>
      </w:r>
      <w:r w:rsidR="00AB3ACE">
        <w:rPr>
          <w:rFonts w:ascii="Arial" w:eastAsia="Times New Roman" w:hAnsi="Arial" w:cs="Arial"/>
          <w:b/>
          <w:sz w:val="20"/>
          <w:szCs w:val="20"/>
          <w:lang w:eastAsia="cs-CZ"/>
        </w:rPr>
        <w:t>2</w:t>
      </w:r>
      <w:r w:rsidRPr="002E7598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2E7598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2E7598"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="00D03550" w:rsidRPr="002E7598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</w:p>
    <w:p w:rsidR="00D65E42" w:rsidRPr="002E7598" w:rsidRDefault="00D65E42" w:rsidP="00D03550">
      <w:pPr>
        <w:spacing w:after="24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</w:p>
    <w:p w:rsidR="00D65E42" w:rsidRPr="002E7598" w:rsidRDefault="00D65E42" w:rsidP="00D65E42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2E7598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0B2FE3" w:rsidRDefault="000B2FE3" w:rsidP="000B2FE3">
      <w:pPr>
        <w:pStyle w:val="Odstavecseseznamem"/>
        <w:numPr>
          <w:ilvl w:val="0"/>
          <w:numId w:val="41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koordinaci a metodické usměrňování aplikace obecně závazných právních předpisů při správě daní a podpůrných činnostech</w:t>
      </w:r>
      <w:r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:rsidR="000B2FE3" w:rsidRDefault="000B2FE3" w:rsidP="000B2FE3">
      <w:pPr>
        <w:pStyle w:val="Odstavecseseznamem"/>
        <w:numPr>
          <w:ilvl w:val="0"/>
          <w:numId w:val="41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 xml:space="preserve">koordinaci a metodické usměrňování oblasti zajištění daní a vymáhání daňových nedoplatků </w:t>
      </w:r>
      <w:r w:rsidRPr="00664BC4">
        <w:rPr>
          <w:rFonts w:ascii="Arial" w:eastAsia="Times New Roman" w:hAnsi="Arial" w:cs="Arial"/>
          <w:sz w:val="20"/>
          <w:szCs w:val="20"/>
          <w:lang w:eastAsia="cs-CZ"/>
        </w:rPr>
        <w:t>včetně aplikace insolvenčního zákona,</w:t>
      </w:r>
    </w:p>
    <w:p w:rsidR="000B2FE3" w:rsidRPr="00664BC4" w:rsidRDefault="000B2FE3" w:rsidP="000B2FE3">
      <w:pPr>
        <w:pStyle w:val="Odstavecseseznamem"/>
        <w:numPr>
          <w:ilvl w:val="0"/>
          <w:numId w:val="41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 xml:space="preserve">metodické řízení a usměrňování výkonu daňové kontroly, </w:t>
      </w:r>
    </w:p>
    <w:p w:rsidR="000B2FE3" w:rsidRDefault="000B2FE3" w:rsidP="000B2FE3">
      <w:pPr>
        <w:pStyle w:val="Odstavecseseznamem"/>
        <w:numPr>
          <w:ilvl w:val="0"/>
          <w:numId w:val="41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příprava rozhodnutí při správě daní a ve správním řízení,</w:t>
      </w:r>
    </w:p>
    <w:p w:rsidR="000B2FE3" w:rsidRDefault="000B2FE3" w:rsidP="000B2FE3">
      <w:pPr>
        <w:pStyle w:val="Odstavecseseznamem"/>
        <w:numPr>
          <w:ilvl w:val="0"/>
          <w:numId w:val="41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lektorskou činnost – vzdělávání p</w:t>
      </w:r>
      <w:r>
        <w:rPr>
          <w:rFonts w:ascii="Arial" w:eastAsia="Times New Roman" w:hAnsi="Arial" w:cs="Arial"/>
          <w:sz w:val="20"/>
          <w:szCs w:val="20"/>
          <w:lang w:eastAsia="cs-CZ"/>
        </w:rPr>
        <w:t>ro zaměstnance finančního úřadu,</w:t>
      </w:r>
    </w:p>
    <w:p w:rsidR="000B2FE3" w:rsidRPr="007806D0" w:rsidRDefault="000B2FE3" w:rsidP="000B2FE3">
      <w:pPr>
        <w:pStyle w:val="Odstavecseseznamem"/>
        <w:numPr>
          <w:ilvl w:val="0"/>
          <w:numId w:val="41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zastupování vedoucího O</w:t>
      </w:r>
      <w:r>
        <w:rPr>
          <w:rFonts w:ascii="Arial" w:eastAsia="Times New Roman" w:hAnsi="Arial" w:cs="Arial"/>
          <w:sz w:val="20"/>
          <w:szCs w:val="20"/>
          <w:lang w:eastAsia="cs-CZ"/>
        </w:rPr>
        <w:t>ddělení daňového procesu.</w:t>
      </w:r>
    </w:p>
    <w:p w:rsidR="00257ED1" w:rsidRPr="00ED2039" w:rsidRDefault="00257ED1" w:rsidP="000B2FE3">
      <w:pPr>
        <w:pStyle w:val="Odstavecseseznamem"/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321CE8" w:rsidRPr="002E7598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2E7598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2E7598">
        <w:rPr>
          <w:rFonts w:ascii="Arial" w:hAnsi="Arial" w:cs="Arial"/>
          <w:b/>
          <w:sz w:val="20"/>
          <w:szCs w:val="20"/>
        </w:rPr>
        <w:t xml:space="preserve"> řízení na výše uvedené služební místo se </w:t>
      </w:r>
      <w:r w:rsidR="00077435" w:rsidRPr="002E7598">
        <w:rPr>
          <w:rFonts w:ascii="Arial" w:hAnsi="Arial" w:cs="Arial"/>
          <w:b/>
          <w:sz w:val="20"/>
          <w:szCs w:val="20"/>
        </w:rPr>
        <w:t xml:space="preserve">může </w:t>
      </w:r>
      <w:r w:rsidRPr="002E7598">
        <w:rPr>
          <w:rFonts w:ascii="Arial" w:hAnsi="Arial" w:cs="Arial"/>
          <w:b/>
          <w:sz w:val="20"/>
          <w:szCs w:val="20"/>
        </w:rPr>
        <w:t xml:space="preserve">v souladu se zákonem zúčastnit žadatel, </w:t>
      </w:r>
      <w:proofErr w:type="gramStart"/>
      <w:r w:rsidRPr="002E7598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2E7598" w:rsidRDefault="00321CE8" w:rsidP="008604BF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2E7598">
        <w:rPr>
          <w:rFonts w:ascii="Arial" w:hAnsi="Arial" w:cs="Arial"/>
          <w:sz w:val="20"/>
          <w:szCs w:val="20"/>
        </w:rPr>
        <w:t>, tj.:</w:t>
      </w:r>
    </w:p>
    <w:p w:rsidR="008604BF" w:rsidRPr="002E7598" w:rsidRDefault="008604BF" w:rsidP="008604BF">
      <w:pPr>
        <w:spacing w:after="0" w:line="240" w:lineRule="atLeast"/>
        <w:ind w:left="708"/>
        <w:jc w:val="both"/>
        <w:rPr>
          <w:rFonts w:ascii="Arial" w:hAnsi="Arial" w:cs="Arial"/>
          <w:sz w:val="20"/>
          <w:szCs w:val="20"/>
        </w:rPr>
      </w:pPr>
    </w:p>
    <w:p w:rsidR="00321CE8" w:rsidRPr="002E7598" w:rsidRDefault="008604BF" w:rsidP="008604BF">
      <w:pPr>
        <w:numPr>
          <w:ilvl w:val="0"/>
          <w:numId w:val="36"/>
        </w:numPr>
        <w:spacing w:after="0" w:line="240" w:lineRule="atLeast"/>
        <w:ind w:left="567" w:hanging="284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sz w:val="20"/>
          <w:szCs w:val="20"/>
        </w:rPr>
        <w:t xml:space="preserve"> </w:t>
      </w:r>
      <w:r w:rsidR="00321CE8" w:rsidRPr="002E7598">
        <w:rPr>
          <w:rFonts w:ascii="Arial" w:hAnsi="Arial" w:cs="Arial"/>
          <w:sz w:val="20"/>
          <w:szCs w:val="20"/>
        </w:rPr>
        <w:t xml:space="preserve">je </w:t>
      </w:r>
      <w:r w:rsidR="00321CE8" w:rsidRPr="002E7598">
        <w:rPr>
          <w:rFonts w:ascii="Arial" w:hAnsi="Arial" w:cs="Arial"/>
          <w:b/>
          <w:sz w:val="20"/>
          <w:szCs w:val="20"/>
        </w:rPr>
        <w:t>státním občanem České republiky</w:t>
      </w:r>
      <w:r w:rsidR="00321CE8" w:rsidRPr="002E7598">
        <w:rPr>
          <w:rFonts w:ascii="Arial" w:hAnsi="Arial" w:cs="Arial"/>
          <w:sz w:val="20"/>
          <w:szCs w:val="20"/>
        </w:rPr>
        <w:t xml:space="preserve">, občanem jiného členského státu </w:t>
      </w:r>
      <w:proofErr w:type="gramStart"/>
      <w:r w:rsidR="00321CE8" w:rsidRPr="002E7598">
        <w:rPr>
          <w:rFonts w:ascii="Arial" w:hAnsi="Arial" w:cs="Arial"/>
          <w:sz w:val="20"/>
          <w:szCs w:val="20"/>
        </w:rPr>
        <w:t xml:space="preserve">Evropské </w:t>
      </w:r>
      <w:r w:rsidRPr="002E7598">
        <w:rPr>
          <w:rFonts w:ascii="Arial" w:hAnsi="Arial" w:cs="Arial"/>
          <w:sz w:val="20"/>
          <w:szCs w:val="20"/>
        </w:rPr>
        <w:t xml:space="preserve"> </w:t>
      </w:r>
      <w:r w:rsidR="00321CE8" w:rsidRPr="002E7598">
        <w:rPr>
          <w:rFonts w:ascii="Arial" w:hAnsi="Arial" w:cs="Arial"/>
          <w:sz w:val="20"/>
          <w:szCs w:val="20"/>
        </w:rPr>
        <w:t>unie</w:t>
      </w:r>
      <w:proofErr w:type="gramEnd"/>
      <w:r w:rsidR="00321CE8" w:rsidRPr="002E7598">
        <w:rPr>
          <w:rFonts w:ascii="Arial" w:hAnsi="Arial" w:cs="Arial"/>
          <w:sz w:val="20"/>
          <w:szCs w:val="20"/>
        </w:rPr>
        <w:t xml:space="preserve"> nebo občanem státu, který je smluvním státem Dohody o Evropském hospodářském prostoru [§ 25 odst. 1 písm. a) zákona];</w:t>
      </w:r>
      <w:r w:rsidRPr="002E7598">
        <w:rPr>
          <w:rFonts w:ascii="Arial" w:hAnsi="Arial" w:cs="Arial"/>
          <w:sz w:val="20"/>
          <w:szCs w:val="20"/>
        </w:rPr>
        <w:t xml:space="preserve"> </w:t>
      </w:r>
    </w:p>
    <w:p w:rsidR="00321CE8" w:rsidRPr="002E7598" w:rsidRDefault="00321CE8" w:rsidP="008604B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2E7598">
        <w:rPr>
          <w:rFonts w:ascii="Arial" w:hAnsi="Arial" w:cs="Arial"/>
          <w:sz w:val="20"/>
          <w:szCs w:val="20"/>
        </w:rPr>
        <w:t>dčením o státním občanství. Při </w:t>
      </w:r>
      <w:r w:rsidRPr="002E7598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B06B20" w:rsidRPr="002E7598" w:rsidRDefault="00B06B20" w:rsidP="008604B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2E759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b/>
          <w:sz w:val="20"/>
          <w:szCs w:val="20"/>
        </w:rPr>
        <w:t>dosáhl věku 18 let</w:t>
      </w:r>
      <w:r w:rsidRPr="002E7598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B06B20" w:rsidRPr="002E7598" w:rsidRDefault="00B06B20" w:rsidP="00B06B20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2E759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b/>
          <w:sz w:val="20"/>
          <w:szCs w:val="20"/>
        </w:rPr>
        <w:t>je plně svéprávný</w:t>
      </w:r>
      <w:r w:rsidRPr="002E7598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2E759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B06B20" w:rsidRPr="002E7598" w:rsidRDefault="00B06B20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2E759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b/>
          <w:sz w:val="20"/>
          <w:szCs w:val="20"/>
        </w:rPr>
        <w:t>je bezúhonný</w:t>
      </w:r>
      <w:r w:rsidRPr="002E7598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2E759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sz w:val="20"/>
          <w:szCs w:val="20"/>
        </w:rPr>
        <w:lastRenderedPageBreak/>
        <w:t>Splnění tohoto předpokladu se podle § 26 odst. 1 věta druhá zákona dokládá výpisem z Rejstříku trestů, který nesmí být starší než 3 měsíce</w:t>
      </w:r>
      <w:r w:rsidRPr="002E7598">
        <w:rPr>
          <w:rFonts w:ascii="Arial" w:hAnsi="Arial" w:cs="Arial"/>
          <w:color w:val="FF0000"/>
          <w:sz w:val="20"/>
          <w:szCs w:val="20"/>
        </w:rPr>
        <w:t xml:space="preserve">, </w:t>
      </w:r>
      <w:r w:rsidRPr="002E7598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2E7598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2E7598">
        <w:rPr>
          <w:rFonts w:ascii="Arial" w:hAnsi="Arial" w:cs="Arial"/>
          <w:bCs/>
          <w:sz w:val="20"/>
          <w:szCs w:val="20"/>
        </w:rPr>
        <w:t>;</w:t>
      </w:r>
      <w:r w:rsidRPr="002E7598">
        <w:rPr>
          <w:rFonts w:ascii="Arial" w:hAnsi="Arial" w:cs="Arial"/>
          <w:sz w:val="20"/>
          <w:szCs w:val="20"/>
        </w:rPr>
        <w:t xml:space="preserve">  </w:t>
      </w:r>
    </w:p>
    <w:p w:rsidR="00B06B20" w:rsidRPr="002E7598" w:rsidRDefault="00B06B20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4A635C" w:rsidRPr="002E7598" w:rsidRDefault="00321CE8" w:rsidP="004A635C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2E7598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2943AA">
        <w:rPr>
          <w:rFonts w:ascii="Arial" w:hAnsi="Arial" w:cs="Arial"/>
          <w:sz w:val="20"/>
          <w:szCs w:val="20"/>
        </w:rPr>
        <w:t>magisterský studijní program</w:t>
      </w:r>
      <w:r w:rsidRPr="002E7598">
        <w:rPr>
          <w:rFonts w:ascii="Arial" w:hAnsi="Arial" w:cs="Arial"/>
          <w:sz w:val="20"/>
          <w:szCs w:val="20"/>
        </w:rPr>
        <w:t xml:space="preserve">; </w:t>
      </w:r>
    </w:p>
    <w:p w:rsidR="00321CE8" w:rsidRPr="002E759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(vysokoškolsk</w:t>
      </w:r>
      <w:r w:rsidR="00014A39" w:rsidRPr="002E7598">
        <w:rPr>
          <w:rFonts w:ascii="Arial" w:hAnsi="Arial" w:cs="Arial"/>
          <w:sz w:val="20"/>
          <w:szCs w:val="20"/>
        </w:rPr>
        <w:t>ým diplomem</w:t>
      </w:r>
      <w:r w:rsidRPr="002E7598">
        <w:rPr>
          <w:rFonts w:ascii="Arial" w:hAnsi="Arial" w:cs="Arial"/>
          <w:sz w:val="20"/>
          <w:szCs w:val="20"/>
        </w:rPr>
        <w:t xml:space="preserve">). Při </w:t>
      </w:r>
      <w:r w:rsidR="00077435" w:rsidRPr="002E7598">
        <w:rPr>
          <w:rFonts w:ascii="Arial" w:hAnsi="Arial" w:cs="Arial"/>
          <w:sz w:val="20"/>
          <w:szCs w:val="20"/>
        </w:rPr>
        <w:t> </w:t>
      </w:r>
      <w:r w:rsidRPr="002E7598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B06B20" w:rsidRPr="002E7598" w:rsidRDefault="00B06B20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2E759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b/>
          <w:sz w:val="20"/>
          <w:szCs w:val="20"/>
        </w:rPr>
        <w:t>má potřebnou zdravotní způsobilost</w:t>
      </w:r>
      <w:r w:rsidRPr="002E7598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2E7598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2E7598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2E7598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0030B8" w:rsidRPr="002E7598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2E7598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2E7598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2E7598" w:rsidRDefault="00321CE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sz w:val="20"/>
          <w:szCs w:val="20"/>
        </w:rPr>
        <w:t>strukturovaný profesní životopis,</w:t>
      </w:r>
    </w:p>
    <w:p w:rsidR="000030B8" w:rsidRPr="002E7598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sz w:val="20"/>
          <w:szCs w:val="20"/>
        </w:rPr>
        <w:t>motivační dopis</w:t>
      </w:r>
    </w:p>
    <w:p w:rsidR="00D1519B" w:rsidRPr="002E7598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2E7598" w:rsidRPr="002E7598" w:rsidRDefault="002E7598" w:rsidP="002E7598">
      <w:pPr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sz w:val="20"/>
          <w:szCs w:val="20"/>
        </w:rPr>
        <w:t xml:space="preserve">Posuzovány budou </w:t>
      </w:r>
      <w:r w:rsidR="00CD7FB1">
        <w:rPr>
          <w:rFonts w:ascii="Arial" w:hAnsi="Arial" w:cs="Arial"/>
          <w:b/>
          <w:bCs/>
          <w:sz w:val="20"/>
          <w:szCs w:val="20"/>
        </w:rPr>
        <w:t xml:space="preserve">žádosti podané ve lhůtě do </w:t>
      </w:r>
      <w:proofErr w:type="gramStart"/>
      <w:r w:rsidR="00CD7FB1">
        <w:rPr>
          <w:rFonts w:ascii="Arial" w:hAnsi="Arial" w:cs="Arial"/>
          <w:b/>
          <w:bCs/>
          <w:sz w:val="20"/>
          <w:szCs w:val="20"/>
        </w:rPr>
        <w:t>2</w:t>
      </w:r>
      <w:r w:rsidR="000B2FE3">
        <w:rPr>
          <w:rFonts w:ascii="Arial" w:hAnsi="Arial" w:cs="Arial"/>
          <w:b/>
          <w:bCs/>
          <w:sz w:val="20"/>
          <w:szCs w:val="20"/>
        </w:rPr>
        <w:t>3</w:t>
      </w:r>
      <w:r w:rsidRPr="002E7598">
        <w:rPr>
          <w:rFonts w:ascii="Arial" w:hAnsi="Arial" w:cs="Arial"/>
          <w:b/>
          <w:bCs/>
          <w:sz w:val="20"/>
          <w:szCs w:val="20"/>
        </w:rPr>
        <w:t>.9.2015</w:t>
      </w:r>
      <w:proofErr w:type="gramEnd"/>
      <w:r w:rsidRPr="002E7598">
        <w:rPr>
          <w:rFonts w:ascii="Arial" w:hAnsi="Arial" w:cs="Arial"/>
          <w:sz w:val="20"/>
          <w:szCs w:val="20"/>
        </w:rPr>
        <w:t xml:space="preserve">, tj. v této lhůtě zaslané služebnímu orgánu prostřednictvím provozovatele poštovních služeb na adresu služebního úřadu </w:t>
      </w:r>
      <w:r w:rsidRPr="002E7598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2E7598">
        <w:rPr>
          <w:rFonts w:ascii="Arial" w:hAnsi="Arial" w:cs="Arial"/>
          <w:sz w:val="20"/>
          <w:szCs w:val="20"/>
        </w:rPr>
        <w:t xml:space="preserve">podané na podatelnu služebního úřadu na výše uvedené adrese. </w:t>
      </w:r>
      <w:r w:rsidRPr="002E7598">
        <w:rPr>
          <w:rFonts w:ascii="Arial" w:hAnsi="Arial" w:cs="Arial"/>
          <w:b/>
          <w:sz w:val="20"/>
          <w:szCs w:val="20"/>
        </w:rPr>
        <w:t>Žádost lze podat</w:t>
      </w:r>
      <w:r w:rsidRPr="002E7598">
        <w:rPr>
          <w:rFonts w:ascii="Arial" w:hAnsi="Arial" w:cs="Arial"/>
          <w:sz w:val="20"/>
          <w:szCs w:val="20"/>
        </w:rPr>
        <w:t xml:space="preserve"> rovněž v elektronické</w:t>
      </w:r>
      <w:r w:rsidRPr="002E7598">
        <w:rPr>
          <w:rFonts w:ascii="Arial" w:hAnsi="Arial" w:cs="Arial"/>
        </w:rPr>
        <w:t xml:space="preserve"> </w:t>
      </w:r>
      <w:r w:rsidRPr="002E7598">
        <w:rPr>
          <w:rFonts w:ascii="Arial" w:hAnsi="Arial" w:cs="Arial"/>
          <w:sz w:val="20"/>
          <w:szCs w:val="20"/>
        </w:rPr>
        <w:t xml:space="preserve">podobě s uznávaným elektronickým podpisem na elektronickou adresu služebního úřadu </w:t>
      </w:r>
      <w:hyperlink r:id="rId9" w:history="1">
        <w:r w:rsidRPr="002E7598">
          <w:rPr>
            <w:rStyle w:val="Hypertextovodkaz"/>
            <w:rFonts w:ascii="Arial" w:hAnsi="Arial" w:cs="Arial"/>
            <w:sz w:val="20"/>
            <w:szCs w:val="20"/>
          </w:rPr>
          <w:t>podatelna2100@fs.mfcr.cz</w:t>
        </w:r>
      </w:hyperlink>
      <w:r w:rsidRPr="002E7598">
        <w:rPr>
          <w:rFonts w:ascii="Arial" w:hAnsi="Arial" w:cs="Arial"/>
          <w:sz w:val="20"/>
          <w:szCs w:val="20"/>
        </w:rPr>
        <w:t>,</w:t>
      </w:r>
      <w:r w:rsidRPr="00A875EC">
        <w:rPr>
          <w:rFonts w:ascii="Arial" w:hAnsi="Arial" w:cs="Arial"/>
        </w:rPr>
        <w:t xml:space="preserve"> </w:t>
      </w:r>
      <w:r w:rsidRPr="002E7598">
        <w:rPr>
          <w:rFonts w:ascii="Arial" w:hAnsi="Arial" w:cs="Arial"/>
          <w:sz w:val="20"/>
          <w:szCs w:val="20"/>
        </w:rPr>
        <w:t>nebo prostřednictvím veřejné datové sítě do datové schránky ID: 6sxny3p.</w:t>
      </w:r>
    </w:p>
    <w:p w:rsidR="002E7598" w:rsidRPr="000B2FE3" w:rsidRDefault="002E7598" w:rsidP="000B2FE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B2FE3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0B2FE3">
        <w:rPr>
          <w:rFonts w:ascii="Arial" w:hAnsi="Arial" w:cs="Arial"/>
          <w:b/>
          <w:sz w:val="20"/>
          <w:szCs w:val="20"/>
        </w:rPr>
        <w:t>„Neotvírat“</w:t>
      </w:r>
      <w:r w:rsidRPr="000B2FE3">
        <w:rPr>
          <w:rFonts w:ascii="Arial" w:hAnsi="Arial" w:cs="Arial"/>
          <w:sz w:val="20"/>
          <w:szCs w:val="20"/>
        </w:rPr>
        <w:t xml:space="preserve"> a slovy </w:t>
      </w:r>
      <w:r w:rsidRPr="000B2FE3">
        <w:rPr>
          <w:rFonts w:ascii="Arial" w:hAnsi="Arial" w:cs="Arial"/>
          <w:b/>
          <w:sz w:val="20"/>
          <w:szCs w:val="20"/>
        </w:rPr>
        <w:t>„Výběrové řízení na služební místo</w:t>
      </w:r>
      <w:r w:rsidRPr="000B2FE3">
        <w:rPr>
          <w:rFonts w:ascii="Arial" w:hAnsi="Arial" w:cs="Arial"/>
          <w:sz w:val="20"/>
          <w:szCs w:val="20"/>
        </w:rPr>
        <w:t xml:space="preserve"> </w:t>
      </w:r>
      <w:r w:rsidR="000B2FE3" w:rsidRPr="000B2FE3">
        <w:rPr>
          <w:rFonts w:ascii="Arial" w:hAnsi="Arial" w:cs="Arial"/>
          <w:b/>
          <w:sz w:val="20"/>
          <w:szCs w:val="20"/>
        </w:rPr>
        <w:t>č. 210142 – odborný rada / zástupce vedou</w:t>
      </w:r>
      <w:r w:rsidR="000B2FE3" w:rsidRPr="000B2FE3">
        <w:rPr>
          <w:rFonts w:ascii="Arial" w:hAnsi="Arial" w:cs="Arial"/>
          <w:b/>
          <w:sz w:val="20"/>
          <w:szCs w:val="20"/>
        </w:rPr>
        <w:t>cího Oddělení daňového procesu</w:t>
      </w:r>
      <w:r w:rsidRPr="000B2FE3">
        <w:rPr>
          <w:rFonts w:ascii="Arial" w:hAnsi="Arial" w:cs="Arial"/>
          <w:b/>
          <w:bCs/>
          <w:i/>
          <w:sz w:val="20"/>
          <w:szCs w:val="20"/>
        </w:rPr>
        <w:t>“</w:t>
      </w:r>
      <w:r w:rsidR="000B2FE3">
        <w:rPr>
          <w:rFonts w:ascii="Arial" w:hAnsi="Arial" w:cs="Arial"/>
          <w:b/>
          <w:bCs/>
          <w:i/>
          <w:sz w:val="20"/>
          <w:szCs w:val="20"/>
        </w:rPr>
        <w:t>.</w:t>
      </w:r>
    </w:p>
    <w:p w:rsidR="002E7598" w:rsidRPr="002E7598" w:rsidRDefault="002E759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2E7598" w:rsidRPr="002E7598" w:rsidRDefault="002E759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2E7598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2E7598">
        <w:rPr>
          <w:rFonts w:ascii="Arial" w:hAnsi="Arial" w:cs="Arial"/>
          <w:sz w:val="20"/>
          <w:szCs w:val="20"/>
        </w:rPr>
        <w:t>Bližší informace poskytne:</w:t>
      </w:r>
    </w:p>
    <w:p w:rsidR="00CB26F6" w:rsidRPr="002E7598" w:rsidRDefault="00CB26F6" w:rsidP="00BB0106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521F0C" w:rsidRPr="002E7598" w:rsidRDefault="00521F0C" w:rsidP="00521F0C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  <w:r w:rsidRPr="002E7598">
        <w:rPr>
          <w:rFonts w:ascii="Arial" w:eastAsiaTheme="minorEastAsia" w:hAnsi="Arial" w:cs="Arial"/>
          <w:noProof/>
          <w:sz w:val="20"/>
          <w:szCs w:val="20"/>
          <w:lang w:eastAsia="cs-CZ"/>
        </w:rPr>
        <w:t>Ing. Věra Svobodová, MBA</w:t>
      </w:r>
    </w:p>
    <w:p w:rsidR="00521F0C" w:rsidRPr="002E7598" w:rsidRDefault="00521F0C" w:rsidP="00521F0C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  <w:r w:rsidRPr="002E7598">
        <w:rPr>
          <w:rFonts w:ascii="Arial" w:eastAsiaTheme="minorEastAsia" w:hAnsi="Arial" w:cs="Arial"/>
          <w:noProof/>
          <w:sz w:val="20"/>
          <w:szCs w:val="20"/>
          <w:lang w:eastAsia="cs-CZ"/>
        </w:rPr>
        <w:t>Generální finanční ředitelství</w:t>
      </w:r>
    </w:p>
    <w:p w:rsidR="00521F0C" w:rsidRPr="002E7598" w:rsidRDefault="00521F0C" w:rsidP="00521F0C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  <w:r w:rsidRPr="002E7598">
        <w:rPr>
          <w:rFonts w:ascii="Arial" w:eastAsiaTheme="minorEastAsia" w:hAnsi="Arial" w:cs="Arial"/>
          <w:noProof/>
          <w:sz w:val="20"/>
          <w:szCs w:val="20"/>
          <w:lang w:eastAsia="cs-CZ"/>
        </w:rPr>
        <w:t>Oddělení personální pro Středočeský kraj</w:t>
      </w:r>
    </w:p>
    <w:p w:rsidR="00521F0C" w:rsidRPr="002E7598" w:rsidRDefault="00521F0C" w:rsidP="00521F0C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  <w:r w:rsidRPr="002E7598">
        <w:rPr>
          <w:rFonts w:ascii="Arial" w:eastAsiaTheme="minorEastAsia" w:hAnsi="Arial" w:cs="Arial"/>
          <w:noProof/>
          <w:sz w:val="20"/>
          <w:szCs w:val="20"/>
          <w:lang w:eastAsia="cs-CZ"/>
        </w:rPr>
        <w:t>Žitná 12</w:t>
      </w:r>
      <w:r w:rsidR="007609B1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, </w:t>
      </w:r>
      <w:r w:rsidRPr="002E7598">
        <w:rPr>
          <w:rFonts w:ascii="Arial" w:eastAsiaTheme="minorEastAsia" w:hAnsi="Arial" w:cs="Arial"/>
          <w:noProof/>
          <w:sz w:val="20"/>
          <w:szCs w:val="20"/>
          <w:lang w:eastAsia="cs-CZ"/>
        </w:rPr>
        <w:t>120 00 Praha 2</w:t>
      </w:r>
    </w:p>
    <w:p w:rsidR="00521F0C" w:rsidRPr="002E7598" w:rsidRDefault="00521F0C" w:rsidP="00521F0C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  <w:r w:rsidRPr="002E7598">
        <w:rPr>
          <w:rFonts w:ascii="Arial" w:eastAsiaTheme="minorEastAsia" w:hAnsi="Arial" w:cs="Arial"/>
          <w:noProof/>
          <w:sz w:val="20"/>
          <w:szCs w:val="20"/>
          <w:lang w:eastAsia="cs-CZ"/>
        </w:rPr>
        <w:t>Tel.: +420 234 009</w:t>
      </w:r>
      <w:r w:rsidR="007609B1">
        <w:rPr>
          <w:rFonts w:ascii="Arial" w:eastAsiaTheme="minorEastAsia" w:hAnsi="Arial" w:cs="Arial"/>
          <w:noProof/>
          <w:sz w:val="20"/>
          <w:szCs w:val="20"/>
          <w:lang w:eastAsia="cs-CZ"/>
        </w:rPr>
        <w:t> </w:t>
      </w:r>
      <w:r w:rsidRPr="002E7598">
        <w:rPr>
          <w:rFonts w:ascii="Arial" w:eastAsiaTheme="minorEastAsia" w:hAnsi="Arial" w:cs="Arial"/>
          <w:noProof/>
          <w:sz w:val="20"/>
          <w:szCs w:val="20"/>
          <w:lang w:eastAsia="cs-CZ"/>
        </w:rPr>
        <w:t>234</w:t>
      </w:r>
      <w:r w:rsidR="007609B1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, </w:t>
      </w:r>
      <w:r w:rsidRPr="002E7598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e-mail: </w:t>
      </w:r>
      <w:hyperlink r:id="rId10" w:history="1">
        <w:r w:rsidRPr="002E7598">
          <w:rPr>
            <w:rStyle w:val="Hypertextovodkaz"/>
            <w:rFonts w:ascii="Arial" w:eastAsiaTheme="minorEastAsia" w:hAnsi="Arial" w:cs="Arial"/>
            <w:noProof/>
            <w:color w:val="auto"/>
            <w:sz w:val="20"/>
            <w:szCs w:val="20"/>
            <w:lang w:eastAsia="cs-CZ"/>
          </w:rPr>
          <w:t>vera.svobodova5@fs.mfcr.cz</w:t>
        </w:r>
      </w:hyperlink>
    </w:p>
    <w:p w:rsidR="00BB0106" w:rsidRPr="00E62EF5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2EF5" w:rsidRPr="00E62EF5" w:rsidRDefault="00E62EF5" w:rsidP="00E62EF5">
      <w:pPr>
        <w:spacing w:after="0"/>
        <w:jc w:val="right"/>
        <w:rPr>
          <w:rFonts w:ascii="Arial" w:eastAsia="Times New Roman" w:hAnsi="Arial" w:cs="Arial"/>
          <w:color w:val="FF0000"/>
        </w:rPr>
      </w:pPr>
      <w:r w:rsidRPr="002A5BEF">
        <w:rPr>
          <w:rFonts w:eastAsia="Times New Roman"/>
          <w:color w:val="FF0000"/>
        </w:rPr>
        <w:br/>
      </w:r>
    </w:p>
    <w:p w:rsidR="00E62EF5" w:rsidRPr="00E62EF5" w:rsidRDefault="00B720E6" w:rsidP="00220C4C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      </w:t>
      </w:r>
      <w:r w:rsidR="00E62EF5" w:rsidRPr="00E62EF5">
        <w:rPr>
          <w:rFonts w:ascii="Arial" w:eastAsia="Times New Roman" w:hAnsi="Arial" w:cs="Arial"/>
          <w:b/>
          <w:bCs/>
        </w:rPr>
        <w:t>PhDr. Pavel Trnka, CSc.</w:t>
      </w:r>
    </w:p>
    <w:p w:rsidR="00E62EF5" w:rsidRPr="00E62EF5" w:rsidRDefault="00E62EF5" w:rsidP="00E62EF5">
      <w:pPr>
        <w:spacing w:after="0"/>
        <w:jc w:val="right"/>
        <w:rPr>
          <w:rFonts w:ascii="Arial" w:eastAsia="Times New Roman" w:hAnsi="Arial" w:cs="Arial"/>
          <w:bCs/>
        </w:rPr>
      </w:pPr>
      <w:r w:rsidRPr="00E62EF5">
        <w:rPr>
          <w:rFonts w:ascii="Arial" w:eastAsia="Times New Roman" w:hAnsi="Arial" w:cs="Arial"/>
          <w:bCs/>
        </w:rPr>
        <w:t>ředitel Finančního úřadu pro Středočeský kraj</w:t>
      </w:r>
    </w:p>
    <w:p w:rsidR="00D42F91" w:rsidRDefault="00D42F91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D42F91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4C2" w:rsidRDefault="00F444C2" w:rsidP="00276ED4">
      <w:pPr>
        <w:spacing w:after="0" w:line="240" w:lineRule="auto"/>
      </w:pPr>
      <w:r>
        <w:separator/>
      </w:r>
    </w:p>
  </w:endnote>
  <w:endnote w:type="continuationSeparator" w:id="0">
    <w:p w:rsidR="00F444C2" w:rsidRDefault="00F444C2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918">
          <w:rPr>
            <w:noProof/>
          </w:rPr>
          <w:t>1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4C2" w:rsidRDefault="00F444C2" w:rsidP="00276ED4">
      <w:pPr>
        <w:spacing w:after="0" w:line="240" w:lineRule="auto"/>
      </w:pPr>
      <w:r>
        <w:separator/>
      </w:r>
    </w:p>
  </w:footnote>
  <w:footnote w:type="continuationSeparator" w:id="0">
    <w:p w:rsidR="00F444C2" w:rsidRDefault="00F444C2" w:rsidP="00276ED4">
      <w:pPr>
        <w:spacing w:after="0" w:line="240" w:lineRule="auto"/>
      </w:pPr>
      <w:r>
        <w:continuationSeparator/>
      </w:r>
    </w:p>
  </w:footnote>
  <w:footnote w:id="1">
    <w:p w:rsidR="00321CE8" w:rsidRPr="007609B1" w:rsidRDefault="00321CE8" w:rsidP="00077435">
      <w:pPr>
        <w:pStyle w:val="Textpoznpodarou"/>
        <w:spacing w:after="0" w:line="24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7609B1">
        <w:rPr>
          <w:rStyle w:val="Znakapoznpodarou"/>
          <w:rFonts w:ascii="Arial" w:hAnsi="Arial" w:cs="Arial"/>
          <w:sz w:val="16"/>
          <w:szCs w:val="16"/>
        </w:rPr>
        <w:footnoteRef/>
      </w:r>
      <w:r w:rsidRPr="007609B1">
        <w:rPr>
          <w:rFonts w:ascii="Arial" w:hAnsi="Arial" w:cs="Arial"/>
          <w:sz w:val="16"/>
          <w:szCs w:val="16"/>
        </w:rPr>
        <w:t xml:space="preserve"> </w:t>
      </w:r>
      <w:r w:rsidRPr="007609B1">
        <w:rPr>
          <w:rFonts w:ascii="Arial" w:hAnsi="Arial" w:cs="Arial"/>
          <w:sz w:val="16"/>
          <w:szCs w:val="16"/>
          <w:lang w:val="cs-CZ"/>
        </w:rPr>
        <w:t>Podle § 26 odst. 1 zákona j</w:t>
      </w:r>
      <w:r w:rsidRPr="007609B1">
        <w:rPr>
          <w:rFonts w:ascii="Arial" w:hAnsi="Arial" w:cs="Arial"/>
          <w:sz w:val="16"/>
          <w:szCs w:val="16"/>
        </w:rPr>
        <w:t xml:space="preserve"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7F0A43"/>
    <w:multiLevelType w:val="multilevel"/>
    <w:tmpl w:val="D4DA3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648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2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30"/>
  </w:num>
  <w:num w:numId="14">
    <w:abstractNumId w:val="4"/>
  </w:num>
  <w:num w:numId="15">
    <w:abstractNumId w:val="25"/>
  </w:num>
  <w:num w:numId="16">
    <w:abstractNumId w:val="6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8"/>
  </w:num>
  <w:num w:numId="24">
    <w:abstractNumId w:val="9"/>
  </w:num>
  <w:num w:numId="25">
    <w:abstractNumId w:val="5"/>
  </w:num>
  <w:num w:numId="26">
    <w:abstractNumId w:val="33"/>
  </w:num>
  <w:num w:numId="27">
    <w:abstractNumId w:val="17"/>
  </w:num>
  <w:num w:numId="28">
    <w:abstractNumId w:val="27"/>
  </w:num>
  <w:num w:numId="29">
    <w:abstractNumId w:val="13"/>
  </w:num>
  <w:num w:numId="30">
    <w:abstractNumId w:val="23"/>
  </w:num>
  <w:num w:numId="31">
    <w:abstractNumId w:val="1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  <w:num w:numId="42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06469"/>
    <w:rsid w:val="00014A39"/>
    <w:rsid w:val="00022684"/>
    <w:rsid w:val="00025B9F"/>
    <w:rsid w:val="00027672"/>
    <w:rsid w:val="00053B4A"/>
    <w:rsid w:val="00054159"/>
    <w:rsid w:val="00073FE5"/>
    <w:rsid w:val="00077435"/>
    <w:rsid w:val="00084FFE"/>
    <w:rsid w:val="00085A0B"/>
    <w:rsid w:val="000A227C"/>
    <w:rsid w:val="000B2FE3"/>
    <w:rsid w:val="000B37C5"/>
    <w:rsid w:val="000B534E"/>
    <w:rsid w:val="000D05B8"/>
    <w:rsid w:val="000E5EC3"/>
    <w:rsid w:val="000F2D84"/>
    <w:rsid w:val="00105387"/>
    <w:rsid w:val="00115B24"/>
    <w:rsid w:val="0011722F"/>
    <w:rsid w:val="00134787"/>
    <w:rsid w:val="00153A84"/>
    <w:rsid w:val="001560CB"/>
    <w:rsid w:val="00165914"/>
    <w:rsid w:val="00183CAD"/>
    <w:rsid w:val="00187FE2"/>
    <w:rsid w:val="001A75BA"/>
    <w:rsid w:val="001B6EA4"/>
    <w:rsid w:val="001D335B"/>
    <w:rsid w:val="001D537E"/>
    <w:rsid w:val="001E49AA"/>
    <w:rsid w:val="001E5E7C"/>
    <w:rsid w:val="00203F7F"/>
    <w:rsid w:val="00210F0F"/>
    <w:rsid w:val="00220C4C"/>
    <w:rsid w:val="0022346E"/>
    <w:rsid w:val="00240188"/>
    <w:rsid w:val="0024656A"/>
    <w:rsid w:val="00257ED1"/>
    <w:rsid w:val="00271AB1"/>
    <w:rsid w:val="00272336"/>
    <w:rsid w:val="00276ED4"/>
    <w:rsid w:val="0028078E"/>
    <w:rsid w:val="002943AA"/>
    <w:rsid w:val="002968F9"/>
    <w:rsid w:val="002B33B8"/>
    <w:rsid w:val="002C2FFF"/>
    <w:rsid w:val="002C3FFB"/>
    <w:rsid w:val="002C4052"/>
    <w:rsid w:val="002D3177"/>
    <w:rsid w:val="002E2A92"/>
    <w:rsid w:val="002E6CA9"/>
    <w:rsid w:val="002E7598"/>
    <w:rsid w:val="002F75D4"/>
    <w:rsid w:val="00302E99"/>
    <w:rsid w:val="0030510A"/>
    <w:rsid w:val="00320088"/>
    <w:rsid w:val="00321CE8"/>
    <w:rsid w:val="0032227B"/>
    <w:rsid w:val="00363007"/>
    <w:rsid w:val="00364485"/>
    <w:rsid w:val="003762C7"/>
    <w:rsid w:val="00395BF9"/>
    <w:rsid w:val="003973FC"/>
    <w:rsid w:val="004345FB"/>
    <w:rsid w:val="0043623A"/>
    <w:rsid w:val="0044040E"/>
    <w:rsid w:val="00454DA2"/>
    <w:rsid w:val="004A635C"/>
    <w:rsid w:val="004D2AA7"/>
    <w:rsid w:val="004F4A84"/>
    <w:rsid w:val="00513CAA"/>
    <w:rsid w:val="0051439D"/>
    <w:rsid w:val="00521F0C"/>
    <w:rsid w:val="00527A3A"/>
    <w:rsid w:val="00532084"/>
    <w:rsid w:val="005439F8"/>
    <w:rsid w:val="00545139"/>
    <w:rsid w:val="005504EA"/>
    <w:rsid w:val="00550EF3"/>
    <w:rsid w:val="00576F72"/>
    <w:rsid w:val="005965B4"/>
    <w:rsid w:val="005B3D4C"/>
    <w:rsid w:val="005B7504"/>
    <w:rsid w:val="005C4AD9"/>
    <w:rsid w:val="005F1845"/>
    <w:rsid w:val="005F2F66"/>
    <w:rsid w:val="005F5991"/>
    <w:rsid w:val="006060F0"/>
    <w:rsid w:val="00664EB2"/>
    <w:rsid w:val="00674CFE"/>
    <w:rsid w:val="006A0F8C"/>
    <w:rsid w:val="006B3C57"/>
    <w:rsid w:val="006C7AEF"/>
    <w:rsid w:val="006D0359"/>
    <w:rsid w:val="006E16E8"/>
    <w:rsid w:val="006F282E"/>
    <w:rsid w:val="00704EFE"/>
    <w:rsid w:val="007250D4"/>
    <w:rsid w:val="00726ACB"/>
    <w:rsid w:val="00745E76"/>
    <w:rsid w:val="007525D0"/>
    <w:rsid w:val="007609B1"/>
    <w:rsid w:val="00763A3A"/>
    <w:rsid w:val="00781C94"/>
    <w:rsid w:val="007A294E"/>
    <w:rsid w:val="007E4D9B"/>
    <w:rsid w:val="007E5A22"/>
    <w:rsid w:val="008278D5"/>
    <w:rsid w:val="00856A27"/>
    <w:rsid w:val="008604BF"/>
    <w:rsid w:val="008668E0"/>
    <w:rsid w:val="008757FA"/>
    <w:rsid w:val="008E6A0B"/>
    <w:rsid w:val="008F79DE"/>
    <w:rsid w:val="009178E0"/>
    <w:rsid w:val="00933363"/>
    <w:rsid w:val="009350DB"/>
    <w:rsid w:val="009373E9"/>
    <w:rsid w:val="00955869"/>
    <w:rsid w:val="00974034"/>
    <w:rsid w:val="00982E4E"/>
    <w:rsid w:val="009A753F"/>
    <w:rsid w:val="009D4C86"/>
    <w:rsid w:val="009E07DA"/>
    <w:rsid w:val="009E1C3A"/>
    <w:rsid w:val="009F4506"/>
    <w:rsid w:val="009F6DA1"/>
    <w:rsid w:val="009F78B3"/>
    <w:rsid w:val="00A0294A"/>
    <w:rsid w:val="00A10070"/>
    <w:rsid w:val="00A34D3B"/>
    <w:rsid w:val="00A552CF"/>
    <w:rsid w:val="00A61D27"/>
    <w:rsid w:val="00A63D07"/>
    <w:rsid w:val="00A813A7"/>
    <w:rsid w:val="00A875EC"/>
    <w:rsid w:val="00A8763A"/>
    <w:rsid w:val="00A9460F"/>
    <w:rsid w:val="00A97D1F"/>
    <w:rsid w:val="00AB3ACE"/>
    <w:rsid w:val="00AC085E"/>
    <w:rsid w:val="00AC6F0B"/>
    <w:rsid w:val="00B06B20"/>
    <w:rsid w:val="00B228A2"/>
    <w:rsid w:val="00B720E6"/>
    <w:rsid w:val="00BA13CE"/>
    <w:rsid w:val="00BA431C"/>
    <w:rsid w:val="00BB0106"/>
    <w:rsid w:val="00BB3918"/>
    <w:rsid w:val="00BE0997"/>
    <w:rsid w:val="00C0487A"/>
    <w:rsid w:val="00C04AFE"/>
    <w:rsid w:val="00C11E99"/>
    <w:rsid w:val="00C31A8E"/>
    <w:rsid w:val="00C51AFB"/>
    <w:rsid w:val="00C62A75"/>
    <w:rsid w:val="00C80D9A"/>
    <w:rsid w:val="00C95157"/>
    <w:rsid w:val="00CB26F6"/>
    <w:rsid w:val="00CB4D15"/>
    <w:rsid w:val="00CB6F58"/>
    <w:rsid w:val="00CD7D8E"/>
    <w:rsid w:val="00CD7FB1"/>
    <w:rsid w:val="00CF1F78"/>
    <w:rsid w:val="00D03550"/>
    <w:rsid w:val="00D1519B"/>
    <w:rsid w:val="00D17C64"/>
    <w:rsid w:val="00D21731"/>
    <w:rsid w:val="00D2289B"/>
    <w:rsid w:val="00D42F91"/>
    <w:rsid w:val="00D44A1A"/>
    <w:rsid w:val="00D44EC6"/>
    <w:rsid w:val="00D6260C"/>
    <w:rsid w:val="00D65E42"/>
    <w:rsid w:val="00D773F0"/>
    <w:rsid w:val="00D86CCE"/>
    <w:rsid w:val="00DD4D17"/>
    <w:rsid w:val="00DE0518"/>
    <w:rsid w:val="00DF3DB3"/>
    <w:rsid w:val="00E127A8"/>
    <w:rsid w:val="00E2544D"/>
    <w:rsid w:val="00E62EF5"/>
    <w:rsid w:val="00E83AF5"/>
    <w:rsid w:val="00EA0F15"/>
    <w:rsid w:val="00EE1577"/>
    <w:rsid w:val="00F040F0"/>
    <w:rsid w:val="00F33781"/>
    <w:rsid w:val="00F444C2"/>
    <w:rsid w:val="00F515FA"/>
    <w:rsid w:val="00F65829"/>
    <w:rsid w:val="00F94ECD"/>
    <w:rsid w:val="00FA1431"/>
    <w:rsid w:val="00FB415C"/>
    <w:rsid w:val="00FD1B6C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9E1C3A"/>
    <w:rPr>
      <w:color w:val="0000FF"/>
      <w:u w:val="single"/>
    </w:rPr>
  </w:style>
  <w:style w:type="character" w:styleId="Zvraznn">
    <w:name w:val="Emphasis"/>
    <w:basedOn w:val="Standardnpsmoodstavce"/>
    <w:uiPriority w:val="20"/>
    <w:qFormat/>
    <w:rsid w:val="004A635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9E1C3A"/>
    <w:rPr>
      <w:color w:val="0000FF"/>
      <w:u w:val="single"/>
    </w:rPr>
  </w:style>
  <w:style w:type="character" w:styleId="Zvraznn">
    <w:name w:val="Emphasis"/>
    <w:basedOn w:val="Standardnpsmoodstavce"/>
    <w:uiPriority w:val="20"/>
    <w:qFormat/>
    <w:rsid w:val="004A63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vera.svobodova5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25A75-F466-4103-B6C8-CC9E46CFC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695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5</cp:revision>
  <cp:lastPrinted>2015-09-07T06:28:00Z</cp:lastPrinted>
  <dcterms:created xsi:type="dcterms:W3CDTF">2015-09-07T05:43:00Z</dcterms:created>
  <dcterms:modified xsi:type="dcterms:W3CDTF">2015-09-07T06:44:00Z</dcterms:modified>
</cp:coreProperties>
</file>