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0B534E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 xml:space="preserve">č. </w:t>
      </w:r>
      <w:r w:rsidR="00FC5116">
        <w:rPr>
          <w:rFonts w:ascii="Arial" w:hAnsi="Arial" w:cs="Arial"/>
          <w:b/>
          <w:color w:val="000000" w:themeColor="text1"/>
          <w:sz w:val="28"/>
          <w:szCs w:val="28"/>
        </w:rPr>
        <w:t>32</w:t>
      </w:r>
      <w:r w:rsidR="00697691">
        <w:rPr>
          <w:rFonts w:ascii="Arial" w:hAnsi="Arial" w:cs="Arial"/>
          <w:b/>
          <w:color w:val="000000" w:themeColor="text1"/>
          <w:sz w:val="28"/>
          <w:szCs w:val="28"/>
        </w:rPr>
        <w:t>1134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 </w:t>
      </w:r>
      <w:r w:rsidR="006922A1">
        <w:rPr>
          <w:rFonts w:ascii="Arial" w:hAnsi="Arial" w:cs="Arial"/>
          <w:b/>
          <w:sz w:val="28"/>
          <w:szCs w:val="28"/>
        </w:rPr>
        <w:t>odborný r</w:t>
      </w:r>
      <w:r w:rsidR="00350B45">
        <w:rPr>
          <w:rFonts w:ascii="Arial" w:hAnsi="Arial" w:cs="Arial"/>
          <w:b/>
          <w:sz w:val="28"/>
          <w:szCs w:val="28"/>
        </w:rPr>
        <w:t>eferent</w:t>
      </w:r>
      <w:r w:rsidR="00697691">
        <w:rPr>
          <w:rFonts w:ascii="Arial" w:hAnsi="Arial" w:cs="Arial"/>
          <w:b/>
          <w:sz w:val="28"/>
          <w:szCs w:val="28"/>
        </w:rPr>
        <w:t>/vrchní referent</w:t>
      </w:r>
      <w:r w:rsidR="00F25CAC" w:rsidRPr="00E752FA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A20E12">
        <w:rPr>
          <w:rFonts w:ascii="Arial" w:hAnsi="Arial" w:cs="Arial"/>
          <w:b/>
          <w:sz w:val="28"/>
          <w:szCs w:val="28"/>
        </w:rPr>
        <w:t>v </w:t>
      </w:r>
      <w:r w:rsidR="00E43006">
        <w:rPr>
          <w:rFonts w:ascii="Arial" w:hAnsi="Arial" w:cs="Arial"/>
          <w:b/>
          <w:sz w:val="28"/>
          <w:szCs w:val="28"/>
        </w:rPr>
        <w:t>o</w:t>
      </w:r>
      <w:r w:rsidR="00A20E12">
        <w:rPr>
          <w:rFonts w:ascii="Arial" w:hAnsi="Arial" w:cs="Arial"/>
          <w:b/>
          <w:sz w:val="28"/>
          <w:szCs w:val="28"/>
        </w:rPr>
        <w:t xml:space="preserve">ddělení </w:t>
      </w:r>
      <w:r w:rsidR="00E43006">
        <w:rPr>
          <w:rFonts w:ascii="Arial" w:hAnsi="Arial" w:cs="Arial"/>
          <w:b/>
          <w:sz w:val="28"/>
          <w:szCs w:val="28"/>
        </w:rPr>
        <w:t xml:space="preserve">vyměřovacím 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E43006" w:rsidRPr="00E43006" w:rsidRDefault="00E43006" w:rsidP="00E4300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</w:t>
      </w:r>
      <w:r w:rsidRPr="00E43006">
        <w:rPr>
          <w:rFonts w:ascii="Arial" w:hAnsi="Arial" w:cs="Arial"/>
          <w:sz w:val="20"/>
          <w:szCs w:val="20"/>
        </w:rPr>
        <w:t>Č</w:t>
      </w:r>
      <w:r w:rsidR="008A495C" w:rsidRPr="00E43006">
        <w:rPr>
          <w:rFonts w:ascii="Arial" w:hAnsi="Arial" w:cs="Arial"/>
          <w:sz w:val="20"/>
          <w:szCs w:val="20"/>
        </w:rPr>
        <w:t>. j.:</w:t>
      </w:r>
      <w:r w:rsidR="000B534E" w:rsidRPr="00E43006">
        <w:rPr>
          <w:rFonts w:ascii="Arial" w:hAnsi="Arial" w:cs="Arial"/>
          <w:sz w:val="20"/>
          <w:szCs w:val="20"/>
        </w:rPr>
        <w:t xml:space="preserve"> </w:t>
      </w:r>
      <w:r w:rsidRPr="00E43006">
        <w:rPr>
          <w:rFonts w:ascii="Arial" w:hAnsi="Arial" w:cs="Arial"/>
          <w:sz w:val="20"/>
          <w:szCs w:val="20"/>
        </w:rPr>
        <w:t xml:space="preserve">92869/15/7432-20290-807078           </w:t>
      </w:r>
    </w:p>
    <w:p w:rsidR="000B534E" w:rsidRPr="00E43006" w:rsidRDefault="00E43006" w:rsidP="00E4300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43006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D</w:t>
      </w:r>
      <w:r w:rsidR="000B534E" w:rsidRPr="00E43006">
        <w:rPr>
          <w:rFonts w:ascii="Arial" w:hAnsi="Arial" w:cs="Arial"/>
          <w:sz w:val="20"/>
          <w:szCs w:val="20"/>
        </w:rPr>
        <w:t>atum:</w:t>
      </w:r>
      <w:r w:rsidR="00FC5116" w:rsidRPr="00E43006">
        <w:rPr>
          <w:rFonts w:ascii="Arial" w:hAnsi="Arial" w:cs="Arial"/>
          <w:sz w:val="20"/>
          <w:szCs w:val="20"/>
        </w:rPr>
        <w:t xml:space="preserve"> </w:t>
      </w:r>
      <w:r w:rsidRPr="00E43006">
        <w:rPr>
          <w:rFonts w:ascii="Arial" w:hAnsi="Arial" w:cs="Arial"/>
          <w:sz w:val="20"/>
          <w:szCs w:val="20"/>
        </w:rPr>
        <w:t>21. září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C5116" w:rsidRDefault="001C2E29" w:rsidP="00FC511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FC5116">
        <w:rPr>
          <w:rFonts w:ascii="Arial" w:hAnsi="Arial" w:cs="Arial"/>
          <w:sz w:val="20"/>
          <w:szCs w:val="20"/>
        </w:rPr>
        <w:t>Moravskoslezs</w:t>
      </w:r>
      <w:r w:rsidR="006922A1">
        <w:rPr>
          <w:rFonts w:ascii="Arial" w:hAnsi="Arial" w:cs="Arial"/>
          <w:sz w:val="20"/>
          <w:szCs w:val="20"/>
        </w:rPr>
        <w:t>ký</w:t>
      </w:r>
      <w:r w:rsidRPr="00822013">
        <w:rPr>
          <w:rFonts w:ascii="Arial" w:hAnsi="Arial" w:cs="Arial"/>
          <w:sz w:val="20"/>
          <w:szCs w:val="20"/>
        </w:rPr>
        <w:t xml:space="preserve">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822013">
        <w:rPr>
          <w:rFonts w:ascii="Arial" w:hAnsi="Arial" w:cs="Arial"/>
          <w:sz w:val="20"/>
          <w:szCs w:val="20"/>
        </w:rPr>
        <w:t xml:space="preserve">č. </w:t>
      </w:r>
      <w:r w:rsidR="00FC5116">
        <w:rPr>
          <w:rFonts w:ascii="Arial" w:hAnsi="Arial" w:cs="Arial"/>
          <w:sz w:val="20"/>
          <w:szCs w:val="20"/>
        </w:rPr>
        <w:t>32</w:t>
      </w:r>
      <w:r w:rsidR="006B52E8">
        <w:rPr>
          <w:rFonts w:ascii="Arial" w:hAnsi="Arial" w:cs="Arial"/>
          <w:sz w:val="20"/>
          <w:szCs w:val="20"/>
        </w:rPr>
        <w:t>1134</w:t>
      </w:r>
      <w:r w:rsidR="00911C91" w:rsidRPr="00822013">
        <w:rPr>
          <w:rFonts w:ascii="Arial" w:hAnsi="Arial" w:cs="Arial"/>
          <w:sz w:val="20"/>
          <w:szCs w:val="20"/>
        </w:rPr>
        <w:t xml:space="preserve"> </w:t>
      </w:r>
      <w:r w:rsidR="006922A1" w:rsidRPr="006922A1">
        <w:rPr>
          <w:rFonts w:ascii="Arial" w:hAnsi="Arial" w:cs="Arial"/>
          <w:b/>
          <w:sz w:val="20"/>
          <w:szCs w:val="20"/>
        </w:rPr>
        <w:t>odborný r</w:t>
      </w:r>
      <w:r w:rsidR="00350B45">
        <w:rPr>
          <w:rFonts w:ascii="Arial" w:hAnsi="Arial" w:cs="Arial"/>
          <w:b/>
          <w:sz w:val="20"/>
          <w:szCs w:val="20"/>
        </w:rPr>
        <w:t>eferent</w:t>
      </w:r>
      <w:r w:rsidR="006B52E8">
        <w:rPr>
          <w:rFonts w:ascii="Arial" w:hAnsi="Arial" w:cs="Arial"/>
          <w:b/>
          <w:sz w:val="20"/>
          <w:szCs w:val="20"/>
        </w:rPr>
        <w:t>/vrchní referent</w:t>
      </w:r>
      <w:r w:rsidR="003D457E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v </w:t>
      </w:r>
      <w:r w:rsidR="00E43006">
        <w:rPr>
          <w:rFonts w:ascii="Arial" w:hAnsi="Arial" w:cs="Arial"/>
          <w:b/>
          <w:sz w:val="20"/>
          <w:szCs w:val="20"/>
        </w:rPr>
        <w:t>o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ddělení </w:t>
      </w:r>
      <w:r w:rsidR="006B52E8">
        <w:rPr>
          <w:rFonts w:ascii="Arial" w:hAnsi="Arial" w:cs="Arial"/>
          <w:b/>
          <w:sz w:val="20"/>
          <w:szCs w:val="20"/>
        </w:rPr>
        <w:t>vyměřovacím</w:t>
      </w:r>
      <w:r w:rsidR="007943B9">
        <w:rPr>
          <w:rFonts w:ascii="Arial" w:hAnsi="Arial" w:cs="Arial"/>
          <w:b/>
          <w:sz w:val="20"/>
          <w:szCs w:val="20"/>
        </w:rPr>
        <w:t xml:space="preserve"> </w:t>
      </w:r>
      <w:r w:rsidR="000B534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v oboru služby</w:t>
      </w:r>
      <w:r w:rsidR="00EE026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F641F7" w:rsidRPr="00F641F7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2 </w:t>
      </w:r>
      <w:r w:rsidR="007943B9">
        <w:rPr>
          <w:rFonts w:ascii="Arial" w:eastAsia="Times New Roman" w:hAnsi="Arial" w:cs="Arial"/>
          <w:b/>
          <w:sz w:val="20"/>
          <w:szCs w:val="20"/>
          <w:lang w:eastAsia="cs-CZ"/>
        </w:rPr>
        <w:t>„</w:t>
      </w:r>
      <w:r w:rsidR="00F641F7" w:rsidRPr="00F641F7">
        <w:rPr>
          <w:rFonts w:ascii="Arial" w:eastAsia="Times New Roman" w:hAnsi="Arial" w:cs="Arial"/>
          <w:b/>
          <w:sz w:val="20"/>
          <w:szCs w:val="20"/>
          <w:lang w:eastAsia="cs-CZ"/>
        </w:rPr>
        <w:t>Daně, poplatky a jiná obdobná peněžitá plnění</w:t>
      </w:r>
      <w:r w:rsidR="007943B9">
        <w:rPr>
          <w:rFonts w:ascii="Arial" w:eastAsia="Times New Roman" w:hAnsi="Arial" w:cs="Arial"/>
          <w:b/>
          <w:sz w:val="20"/>
          <w:szCs w:val="20"/>
          <w:lang w:eastAsia="cs-CZ"/>
        </w:rPr>
        <w:t>“</w:t>
      </w:r>
      <w:r w:rsidR="00FC5116">
        <w:rPr>
          <w:rFonts w:ascii="Arial" w:eastAsia="Times New Roman" w:hAnsi="Arial" w:cs="Arial"/>
          <w:b/>
          <w:sz w:val="20"/>
          <w:szCs w:val="20"/>
          <w:lang w:eastAsia="cs-CZ"/>
        </w:rPr>
        <w:t>.</w:t>
      </w:r>
    </w:p>
    <w:p w:rsidR="00FC5116" w:rsidRDefault="00FC5116" w:rsidP="00FC511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0B534E" w:rsidRDefault="000B534E" w:rsidP="00FC511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="007066C4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F641F7" w:rsidRPr="00E43006">
        <w:rPr>
          <w:rFonts w:ascii="Arial" w:eastAsia="Times New Roman" w:hAnsi="Arial" w:cs="Arial"/>
          <w:sz w:val="20"/>
          <w:szCs w:val="20"/>
          <w:lang w:eastAsia="cs-CZ"/>
        </w:rPr>
        <w:t>Opava</w:t>
      </w:r>
      <w:r w:rsidR="00F23331" w:rsidRPr="00E43006">
        <w:rPr>
          <w:rFonts w:ascii="Arial" w:eastAsia="Times New Roman" w:hAnsi="Arial" w:cs="Arial"/>
          <w:sz w:val="20"/>
          <w:szCs w:val="20"/>
          <w:lang w:eastAsia="cs-CZ"/>
        </w:rPr>
        <w:t>.</w:t>
      </w:r>
      <w:r w:rsidR="006909C1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</w:p>
    <w:p w:rsidR="00FC5116" w:rsidRPr="00822013" w:rsidRDefault="00FC5116" w:rsidP="00FC5116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E43006" w:rsidRDefault="000B534E" w:rsidP="00770955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E43006" w:rsidRPr="00E43006">
        <w:rPr>
          <w:rFonts w:ascii="Arial" w:hAnsi="Arial" w:cs="Arial"/>
          <w:b/>
          <w:sz w:val="20"/>
          <w:szCs w:val="20"/>
        </w:rPr>
        <w:t xml:space="preserve">1. </w:t>
      </w:r>
      <w:r w:rsidR="000D2A5E">
        <w:rPr>
          <w:rFonts w:ascii="Arial" w:hAnsi="Arial" w:cs="Arial"/>
          <w:b/>
          <w:sz w:val="20"/>
          <w:szCs w:val="20"/>
        </w:rPr>
        <w:t>leden</w:t>
      </w:r>
      <w:r w:rsidR="00E43006" w:rsidRPr="00E43006">
        <w:rPr>
          <w:rFonts w:ascii="Arial" w:hAnsi="Arial" w:cs="Arial"/>
          <w:b/>
          <w:sz w:val="20"/>
          <w:szCs w:val="20"/>
        </w:rPr>
        <w:t xml:space="preserve"> 2016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BB1221"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BB1221" w:rsidRPr="00780A59" w:rsidRDefault="00770955" w:rsidP="007F236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="000D2A5E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0D2A5E">
        <w:rPr>
          <w:rFonts w:ascii="Arial" w:eastAsia="Times New Roman" w:hAnsi="Arial" w:cs="Arial"/>
          <w:sz w:val="20"/>
          <w:szCs w:val="20"/>
          <w:lang w:eastAsia="cs-CZ"/>
        </w:rPr>
        <w:t>za</w:t>
      </w:r>
      <w:r w:rsidR="00BB1221" w:rsidRPr="00780A59">
        <w:rPr>
          <w:rFonts w:ascii="Arial" w:eastAsia="Times New Roman" w:hAnsi="Arial" w:cs="Arial"/>
          <w:sz w:val="20"/>
          <w:szCs w:val="20"/>
          <w:lang w:eastAsia="cs-CZ"/>
        </w:rPr>
        <w:t>jišťování agendy fází daňového řízení nebo správy více druhů daní, poplatků nebo jiných obdobných peněžitých plnění.</w:t>
      </w:r>
    </w:p>
    <w:p w:rsidR="00780A59" w:rsidRDefault="00780A59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270CC2" w:rsidRDefault="000D2A5E" w:rsidP="00270CC2">
      <w:pPr>
        <w:pStyle w:val="Odstavecseseznamem"/>
        <w:numPr>
          <w:ilvl w:val="0"/>
          <w:numId w:val="49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</w:t>
      </w:r>
      <w:r w:rsidR="00270CC2" w:rsidRPr="00270CC2">
        <w:rPr>
          <w:rFonts w:ascii="Arial" w:eastAsia="Times New Roman" w:hAnsi="Arial" w:cs="Arial"/>
          <w:sz w:val="20"/>
          <w:szCs w:val="20"/>
          <w:lang w:eastAsia="cs-CZ"/>
        </w:rPr>
        <w:t>práva daně z přidané hodnoty, daně z příjmu fyzických osob a daně silniční u přidělených daňových subjektů dle zákona č. 280/2009 Sb., daňový řád, ve znění pozdějších předpisů.</w:t>
      </w:r>
    </w:p>
    <w:p w:rsidR="00270CC2" w:rsidRDefault="000D2A5E" w:rsidP="00270CC2">
      <w:pPr>
        <w:pStyle w:val="Odstavecseseznamem"/>
        <w:numPr>
          <w:ilvl w:val="0"/>
          <w:numId w:val="49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z</w:t>
      </w:r>
      <w:r w:rsidR="00270CC2" w:rsidRPr="00270CC2">
        <w:rPr>
          <w:rFonts w:ascii="Arial" w:eastAsia="Times New Roman" w:hAnsi="Arial" w:cs="Arial"/>
          <w:sz w:val="20"/>
          <w:szCs w:val="20"/>
          <w:lang w:eastAsia="cs-CZ"/>
        </w:rPr>
        <w:t>pracování a vyměřování daňových tvrzení včetně provádění postupů k odstranění pochybností, popř. i místního šetření k ověření správnosti v nich uváděných údajů.</w:t>
      </w:r>
    </w:p>
    <w:p w:rsidR="00270CC2" w:rsidRDefault="000D2A5E" w:rsidP="00270CC2">
      <w:pPr>
        <w:pStyle w:val="Odstavecseseznamem"/>
        <w:numPr>
          <w:ilvl w:val="0"/>
          <w:numId w:val="49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</w:t>
      </w:r>
      <w:r w:rsidR="00270CC2" w:rsidRPr="00270CC2">
        <w:rPr>
          <w:rFonts w:ascii="Arial" w:eastAsia="Times New Roman" w:hAnsi="Arial" w:cs="Arial"/>
          <w:sz w:val="20"/>
          <w:szCs w:val="20"/>
          <w:lang w:eastAsia="cs-CZ"/>
        </w:rPr>
        <w:t>pravování osobních daňových účtů.</w:t>
      </w:r>
    </w:p>
    <w:p w:rsidR="00270CC2" w:rsidRDefault="000D2A5E" w:rsidP="00270CC2">
      <w:pPr>
        <w:pStyle w:val="Odstavecseseznamem"/>
        <w:numPr>
          <w:ilvl w:val="0"/>
          <w:numId w:val="49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v</w:t>
      </w:r>
      <w:r w:rsidR="00270CC2" w:rsidRPr="00270CC2">
        <w:rPr>
          <w:rFonts w:ascii="Arial" w:eastAsia="Times New Roman" w:hAnsi="Arial" w:cs="Arial"/>
          <w:sz w:val="20"/>
          <w:szCs w:val="20"/>
          <w:lang w:eastAsia="cs-CZ"/>
        </w:rPr>
        <w:t>yřizování žádostí, vydávání rozhodnutí, zpracování stanovisek.</w:t>
      </w:r>
    </w:p>
    <w:p w:rsidR="00270CC2" w:rsidRPr="00270CC2" w:rsidRDefault="000D2A5E" w:rsidP="00270CC2">
      <w:pPr>
        <w:pStyle w:val="Odstavecseseznamem"/>
        <w:numPr>
          <w:ilvl w:val="0"/>
          <w:numId w:val="49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v</w:t>
      </w:r>
      <w:r w:rsidR="00270CC2" w:rsidRPr="00270CC2">
        <w:rPr>
          <w:rFonts w:ascii="Arial" w:eastAsia="Times New Roman" w:hAnsi="Arial" w:cs="Arial"/>
          <w:sz w:val="20"/>
          <w:szCs w:val="20"/>
          <w:lang w:eastAsia="cs-CZ"/>
        </w:rPr>
        <w:t>edení spisů daňových subjektů a evidence písemností.</w:t>
      </w:r>
    </w:p>
    <w:p w:rsidR="00270CC2" w:rsidRPr="00822013" w:rsidRDefault="00270CC2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4A38E6" w:rsidRPr="00EE026E" w:rsidRDefault="007066C4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4A38E6" w:rsidRPr="00EE026E">
        <w:rPr>
          <w:rFonts w:ascii="Arial" w:hAnsi="Arial" w:cs="Arial"/>
          <w:sz w:val="20"/>
          <w:szCs w:val="20"/>
        </w:rPr>
        <w:t xml:space="preserve">osuzovány budou </w:t>
      </w:r>
      <w:r w:rsidR="004A38E6" w:rsidRPr="00EE026E">
        <w:rPr>
          <w:rFonts w:ascii="Arial" w:hAnsi="Arial" w:cs="Arial"/>
          <w:b/>
          <w:sz w:val="20"/>
          <w:szCs w:val="20"/>
        </w:rPr>
        <w:t xml:space="preserve">žádosti podané ve lhůtě </w:t>
      </w:r>
      <w:r w:rsidR="000D2A5E">
        <w:rPr>
          <w:rFonts w:ascii="Arial" w:hAnsi="Arial" w:cs="Arial"/>
          <w:b/>
          <w:sz w:val="20"/>
          <w:szCs w:val="20"/>
        </w:rPr>
        <w:t>do 8. října 2015,</w:t>
      </w:r>
      <w:r w:rsidR="000D2A5E" w:rsidRPr="00EE026E">
        <w:rPr>
          <w:rFonts w:ascii="Arial" w:hAnsi="Arial" w:cs="Arial"/>
          <w:sz w:val="20"/>
          <w:szCs w:val="20"/>
        </w:rPr>
        <w:t xml:space="preserve"> </w:t>
      </w:r>
      <w:r w:rsidR="004A38E6" w:rsidRPr="00EE026E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</w:t>
      </w:r>
      <w:r w:rsidR="004A38E6" w:rsidRPr="00EE026E">
        <w:rPr>
          <w:rFonts w:ascii="Arial" w:hAnsi="Arial" w:cs="Arial"/>
          <w:b/>
          <w:sz w:val="20"/>
          <w:szCs w:val="20"/>
        </w:rPr>
        <w:t>Finanční úřad pro</w:t>
      </w:r>
      <w:r w:rsidR="004A38E6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 xml:space="preserve"> Moravskoslezský</w:t>
      </w:r>
      <w:r w:rsidR="004A38E6" w:rsidRPr="00EE026E">
        <w:rPr>
          <w:rFonts w:ascii="Arial" w:hAnsi="Arial" w:cs="Arial"/>
          <w:b/>
          <w:sz w:val="20"/>
          <w:szCs w:val="20"/>
        </w:rPr>
        <w:t xml:space="preserve"> kraj, </w:t>
      </w:r>
      <w:r w:rsidR="006909C1">
        <w:rPr>
          <w:rFonts w:ascii="Arial" w:hAnsi="Arial" w:cs="Arial"/>
          <w:b/>
          <w:sz w:val="20"/>
          <w:szCs w:val="20"/>
        </w:rPr>
        <w:t>Na Jízdárně 3162/3</w:t>
      </w:r>
      <w:r w:rsidR="004A38E6" w:rsidRPr="00EE026E">
        <w:rPr>
          <w:rFonts w:ascii="Arial" w:hAnsi="Arial" w:cs="Arial"/>
          <w:b/>
          <w:sz w:val="20"/>
          <w:szCs w:val="20"/>
        </w:rPr>
        <w:t>, 7</w:t>
      </w:r>
      <w:r w:rsidR="006909C1">
        <w:rPr>
          <w:rFonts w:ascii="Arial" w:hAnsi="Arial" w:cs="Arial"/>
          <w:b/>
          <w:sz w:val="20"/>
          <w:szCs w:val="20"/>
        </w:rPr>
        <w:t>0</w:t>
      </w:r>
      <w:r w:rsidR="004A38E6" w:rsidRPr="00EE026E">
        <w:rPr>
          <w:rFonts w:ascii="Arial" w:hAnsi="Arial" w:cs="Arial"/>
          <w:b/>
          <w:sz w:val="20"/>
          <w:szCs w:val="20"/>
        </w:rPr>
        <w:t>9 00 O</w:t>
      </w:r>
      <w:r w:rsidR="006909C1">
        <w:rPr>
          <w:rFonts w:ascii="Arial" w:hAnsi="Arial" w:cs="Arial"/>
          <w:b/>
          <w:sz w:val="20"/>
          <w:szCs w:val="20"/>
        </w:rPr>
        <w:t>strava</w:t>
      </w:r>
      <w:r w:rsidR="004A38E6"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="004A38E6"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="006909C1" w:rsidRPr="00D82FA7">
          <w:rPr>
            <w:rStyle w:val="Hypertextovodkaz"/>
            <w:rFonts w:ascii="Arial" w:hAnsi="Arial" w:cs="Arial"/>
            <w:sz w:val="20"/>
            <w:szCs w:val="20"/>
          </w:rPr>
          <w:t>podatelna3200@fs.mfcr.cz</w:t>
        </w:r>
      </w:hyperlink>
      <w:r w:rsidR="004A38E6"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</w:t>
      </w:r>
      <w:r w:rsidR="006909C1" w:rsidRPr="00A530BD">
        <w:rPr>
          <w:rFonts w:ascii="Arial" w:hAnsi="Arial" w:cs="Arial"/>
          <w:sz w:val="20"/>
          <w:szCs w:val="20"/>
        </w:rPr>
        <w:t xml:space="preserve">ID </w:t>
      </w:r>
      <w:proofErr w:type="gramStart"/>
      <w:r w:rsidR="006909C1" w:rsidRPr="00A530BD">
        <w:rPr>
          <w:rFonts w:ascii="Arial" w:hAnsi="Arial" w:cs="Arial"/>
          <w:sz w:val="20"/>
          <w:szCs w:val="20"/>
        </w:rPr>
        <w:t>4hun2cu.</w:t>
      </w:r>
      <w:r w:rsidR="004A38E6" w:rsidRPr="00A530BD">
        <w:rPr>
          <w:rFonts w:ascii="Arial" w:hAnsi="Arial" w:cs="Arial"/>
          <w:sz w:val="20"/>
          <w:szCs w:val="20"/>
        </w:rPr>
        <w:t>.</w:t>
      </w:r>
      <w:proofErr w:type="gramEnd"/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Default="004A38E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 xml:space="preserve">č. </w:t>
      </w:r>
      <w:r w:rsidR="008A495C" w:rsidRPr="008A495C">
        <w:rPr>
          <w:rFonts w:ascii="Arial" w:hAnsi="Arial" w:cs="Arial"/>
          <w:b/>
          <w:sz w:val="20"/>
          <w:szCs w:val="20"/>
        </w:rPr>
        <w:t>32</w:t>
      </w:r>
      <w:r w:rsidR="00720960">
        <w:rPr>
          <w:rFonts w:ascii="Arial" w:hAnsi="Arial" w:cs="Arial"/>
          <w:b/>
          <w:sz w:val="20"/>
          <w:szCs w:val="20"/>
        </w:rPr>
        <w:t>1134</w:t>
      </w:r>
      <w:r w:rsidRPr="008A495C">
        <w:rPr>
          <w:rFonts w:ascii="Arial" w:hAnsi="Arial" w:cs="Arial"/>
          <w:b/>
          <w:sz w:val="20"/>
          <w:szCs w:val="20"/>
        </w:rPr>
        <w:t xml:space="preserve"> </w:t>
      </w:r>
      <w:r w:rsidR="00720960" w:rsidRPr="006922A1">
        <w:rPr>
          <w:rFonts w:ascii="Arial" w:hAnsi="Arial" w:cs="Arial"/>
          <w:b/>
          <w:sz w:val="20"/>
          <w:szCs w:val="20"/>
        </w:rPr>
        <w:t>odborný r</w:t>
      </w:r>
      <w:r w:rsidR="00720960">
        <w:rPr>
          <w:rFonts w:ascii="Arial" w:hAnsi="Arial" w:cs="Arial"/>
          <w:b/>
          <w:sz w:val="20"/>
          <w:szCs w:val="20"/>
        </w:rPr>
        <w:t>eferent/vrchní referent</w:t>
      </w:r>
      <w:r w:rsidR="00720960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720960" w:rsidRPr="00822013">
        <w:rPr>
          <w:rFonts w:ascii="Arial" w:hAnsi="Arial" w:cs="Arial"/>
          <w:b/>
          <w:sz w:val="20"/>
          <w:szCs w:val="20"/>
        </w:rPr>
        <w:t xml:space="preserve">v </w:t>
      </w:r>
      <w:r w:rsidR="000D2A5E">
        <w:rPr>
          <w:rFonts w:ascii="Arial" w:hAnsi="Arial" w:cs="Arial"/>
          <w:b/>
          <w:sz w:val="20"/>
          <w:szCs w:val="20"/>
        </w:rPr>
        <w:t>o</w:t>
      </w:r>
      <w:bookmarkStart w:id="0" w:name="_GoBack"/>
      <w:bookmarkEnd w:id="0"/>
      <w:r w:rsidR="00720960" w:rsidRPr="00822013">
        <w:rPr>
          <w:rFonts w:ascii="Arial" w:hAnsi="Arial" w:cs="Arial"/>
          <w:b/>
          <w:sz w:val="20"/>
          <w:szCs w:val="20"/>
        </w:rPr>
        <w:t xml:space="preserve">ddělení </w:t>
      </w:r>
      <w:r w:rsidR="00720960">
        <w:rPr>
          <w:rFonts w:ascii="Arial" w:hAnsi="Arial" w:cs="Arial"/>
          <w:b/>
          <w:sz w:val="20"/>
          <w:szCs w:val="20"/>
        </w:rPr>
        <w:t>vyměřovacím“.</w:t>
      </w:r>
    </w:p>
    <w:p w:rsidR="004A38E6" w:rsidRPr="00822013" w:rsidRDefault="004A38E6" w:rsidP="004A38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743AD" w:rsidRDefault="006D7034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8628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="008A495C">
        <w:rPr>
          <w:rFonts w:ascii="Arial" w:hAnsi="Arial" w:cs="Arial"/>
          <w:b/>
          <w:sz w:val="20"/>
          <w:szCs w:val="20"/>
        </w:rPr>
        <w:t xml:space="preserve"> </w:t>
      </w:r>
      <w:r w:rsidRPr="00E86286">
        <w:rPr>
          <w:rFonts w:ascii="Arial" w:hAnsi="Arial" w:cs="Arial"/>
          <w:b/>
          <w:sz w:val="20"/>
          <w:szCs w:val="20"/>
        </w:rPr>
        <w:t xml:space="preserve">řízení na výše uvedené služební místo se v souladu se zákonem může </w:t>
      </w:r>
      <w:r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Pr="00E8628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 xml:space="preserve">listinami, tj. průkazem totožnosti nebo osvědčením o státním občanství. Při podání žádosti podle § 26 odst. 2 zákona doložit pouze písemné čestné prohlášení o státním občanství </w:t>
      </w:r>
      <w:proofErr w:type="gramStart"/>
      <w:r w:rsidR="00203F60">
        <w:rPr>
          <w:rFonts w:ascii="Arial" w:hAnsi="Arial" w:cs="Arial"/>
          <w:sz w:val="20"/>
          <w:szCs w:val="20"/>
        </w:rPr>
        <w:t>popř.  prostou</w:t>
      </w:r>
      <w:proofErr w:type="gramEnd"/>
      <w:r w:rsidR="00203F60">
        <w:rPr>
          <w:rFonts w:ascii="Arial" w:hAnsi="Arial" w:cs="Arial"/>
          <w:sz w:val="20"/>
          <w:szCs w:val="20"/>
        </w:rPr>
        <w:t xml:space="preserve">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242168" w:rsidRDefault="00F4145D" w:rsidP="00242168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0D2A5E" w:rsidRDefault="000D2A5E" w:rsidP="00242168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</w:p>
    <w:p w:rsidR="000D2A5E" w:rsidRDefault="00516CC0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</w:p>
    <w:p w:rsidR="00F4145D" w:rsidRPr="00242168" w:rsidRDefault="006D7034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42168">
        <w:rPr>
          <w:rFonts w:ascii="Arial" w:hAnsi="Arial" w:cs="Arial"/>
          <w:b/>
          <w:sz w:val="20"/>
          <w:szCs w:val="20"/>
        </w:rPr>
        <w:tab/>
      </w: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>, tj. středního vzdělání s maturitní zkouškou nebo vyššího odborného vzdělání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760FB0" w:rsidRDefault="00760FB0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Ing. Dagmar Stoklasová, </w:t>
      </w:r>
      <w:r w:rsidR="000D2A5E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el.: 553 681 313, e-mail: </w:t>
      </w:r>
      <w:hyperlink r:id="rId10" w:history="1">
        <w:r w:rsidR="00F62131" w:rsidRPr="00010117">
          <w:rPr>
            <w:rStyle w:val="Hypertextovodkaz"/>
            <w:rFonts w:ascii="Arial" w:hAnsi="Arial" w:cs="Arial"/>
            <w:sz w:val="20"/>
            <w:szCs w:val="20"/>
          </w:rPr>
          <w:t>dagmar.stoklasova@fs.mfcr.cz</w:t>
        </w:r>
      </w:hyperlink>
    </w:p>
    <w:p w:rsidR="00F62131" w:rsidRPr="00760FB0" w:rsidRDefault="00F62131" w:rsidP="00C0191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A20E12" w:rsidRDefault="00A20E12" w:rsidP="00C0191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A20E12" w:rsidRDefault="00E752FA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C01918" w:rsidRPr="004D2AA7" w:rsidRDefault="00C01918" w:rsidP="00513CA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24C3" w:rsidRDefault="009724C3" w:rsidP="009178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6909C1">
        <w:rPr>
          <w:rFonts w:ascii="Arial" w:hAnsi="Arial" w:cs="Arial"/>
          <w:sz w:val="20"/>
          <w:szCs w:val="20"/>
        </w:rPr>
        <w:t>Bronislav Kadlubiec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7C106A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C106A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1"/>
      <w:footerReference w:type="even" r:id="rId12"/>
      <w:footerReference w:type="default" r:id="rId13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55C" w:rsidRDefault="00CC355C" w:rsidP="00276ED4">
      <w:pPr>
        <w:spacing w:after="0" w:line="240" w:lineRule="auto"/>
      </w:pPr>
      <w:r>
        <w:separator/>
      </w:r>
    </w:p>
  </w:endnote>
  <w:endnote w:type="continuationSeparator" w:id="0">
    <w:p w:rsidR="00CC355C" w:rsidRDefault="00CC355C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55C" w:rsidRDefault="00CC355C" w:rsidP="00276ED4">
      <w:pPr>
        <w:spacing w:after="0" w:line="240" w:lineRule="auto"/>
      </w:pPr>
      <w:r>
        <w:separator/>
      </w:r>
    </w:p>
  </w:footnote>
  <w:footnote w:type="continuationSeparator" w:id="0">
    <w:p w:rsidR="00CC355C" w:rsidRDefault="00CC355C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6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763648"/>
    <w:multiLevelType w:val="hybridMultilevel"/>
    <w:tmpl w:val="5C2EBDAA"/>
    <w:lvl w:ilvl="0" w:tplc="68C24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1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43"/>
  </w:num>
  <w:num w:numId="9">
    <w:abstractNumId w:val="5"/>
  </w:num>
  <w:num w:numId="10">
    <w:abstractNumId w:val="20"/>
  </w:num>
  <w:num w:numId="11">
    <w:abstractNumId w:val="21"/>
  </w:num>
  <w:num w:numId="12">
    <w:abstractNumId w:val="10"/>
  </w:num>
  <w:num w:numId="13">
    <w:abstractNumId w:val="41"/>
  </w:num>
  <w:num w:numId="14">
    <w:abstractNumId w:val="6"/>
  </w:num>
  <w:num w:numId="15">
    <w:abstractNumId w:val="34"/>
  </w:num>
  <w:num w:numId="16">
    <w:abstractNumId w:val="8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"/>
  </w:num>
  <w:num w:numId="22">
    <w:abstractNumId w:val="14"/>
  </w:num>
  <w:num w:numId="23">
    <w:abstractNumId w:val="38"/>
  </w:num>
  <w:num w:numId="24">
    <w:abstractNumId w:val="11"/>
  </w:num>
  <w:num w:numId="25">
    <w:abstractNumId w:val="7"/>
  </w:num>
  <w:num w:numId="26">
    <w:abstractNumId w:val="44"/>
  </w:num>
  <w:num w:numId="27">
    <w:abstractNumId w:val="26"/>
  </w:num>
  <w:num w:numId="28">
    <w:abstractNumId w:val="36"/>
  </w:num>
  <w:num w:numId="29">
    <w:abstractNumId w:val="18"/>
  </w:num>
  <w:num w:numId="30">
    <w:abstractNumId w:val="33"/>
  </w:num>
  <w:num w:numId="31">
    <w:abstractNumId w:val="28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"/>
  </w:num>
  <w:num w:numId="35">
    <w:abstractNumId w:val="12"/>
  </w:num>
  <w:num w:numId="36">
    <w:abstractNumId w:val="22"/>
  </w:num>
  <w:num w:numId="37">
    <w:abstractNumId w:val="40"/>
  </w:num>
  <w:num w:numId="38">
    <w:abstractNumId w:val="13"/>
  </w:num>
  <w:num w:numId="39">
    <w:abstractNumId w:val="25"/>
  </w:num>
  <w:num w:numId="40">
    <w:abstractNumId w:val="37"/>
  </w:num>
  <w:num w:numId="41">
    <w:abstractNumId w:val="4"/>
  </w:num>
  <w:num w:numId="42">
    <w:abstractNumId w:val="20"/>
  </w:num>
  <w:num w:numId="43">
    <w:abstractNumId w:val="17"/>
  </w:num>
  <w:num w:numId="44">
    <w:abstractNumId w:val="27"/>
  </w:num>
  <w:num w:numId="45">
    <w:abstractNumId w:val="23"/>
  </w:num>
  <w:num w:numId="46">
    <w:abstractNumId w:val="0"/>
  </w:num>
  <w:num w:numId="47">
    <w:abstractNumId w:val="15"/>
  </w:num>
  <w:num w:numId="48">
    <w:abstractNumId w:val="19"/>
  </w:num>
  <w:num w:numId="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5B9F"/>
    <w:rsid w:val="000511D0"/>
    <w:rsid w:val="000552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2A5E"/>
    <w:rsid w:val="000D40B2"/>
    <w:rsid w:val="000E225B"/>
    <w:rsid w:val="000E3BC5"/>
    <w:rsid w:val="000F2D84"/>
    <w:rsid w:val="000F7738"/>
    <w:rsid w:val="0013590B"/>
    <w:rsid w:val="00153A84"/>
    <w:rsid w:val="001560CB"/>
    <w:rsid w:val="00162588"/>
    <w:rsid w:val="00165914"/>
    <w:rsid w:val="00183CAD"/>
    <w:rsid w:val="001B5D1C"/>
    <w:rsid w:val="001C2E29"/>
    <w:rsid w:val="001C5F5F"/>
    <w:rsid w:val="001C6E6F"/>
    <w:rsid w:val="001C7261"/>
    <w:rsid w:val="001D30E5"/>
    <w:rsid w:val="001D537E"/>
    <w:rsid w:val="001E49AA"/>
    <w:rsid w:val="001E5E7C"/>
    <w:rsid w:val="001E74CA"/>
    <w:rsid w:val="002020D7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2168"/>
    <w:rsid w:val="002432E5"/>
    <w:rsid w:val="002509C5"/>
    <w:rsid w:val="0025291D"/>
    <w:rsid w:val="002560A7"/>
    <w:rsid w:val="00270CC2"/>
    <w:rsid w:val="00271AB1"/>
    <w:rsid w:val="00272336"/>
    <w:rsid w:val="002743AD"/>
    <w:rsid w:val="00276ED4"/>
    <w:rsid w:val="002770B0"/>
    <w:rsid w:val="0028078E"/>
    <w:rsid w:val="002A4B49"/>
    <w:rsid w:val="002A4C58"/>
    <w:rsid w:val="002C4052"/>
    <w:rsid w:val="002C79D3"/>
    <w:rsid w:val="002E2A92"/>
    <w:rsid w:val="002E6CA9"/>
    <w:rsid w:val="002F3445"/>
    <w:rsid w:val="002F75D4"/>
    <w:rsid w:val="0030537D"/>
    <w:rsid w:val="00350B45"/>
    <w:rsid w:val="00363007"/>
    <w:rsid w:val="00374555"/>
    <w:rsid w:val="0038565A"/>
    <w:rsid w:val="00385DF0"/>
    <w:rsid w:val="0039218D"/>
    <w:rsid w:val="00395BF9"/>
    <w:rsid w:val="00397A8E"/>
    <w:rsid w:val="003B2C3F"/>
    <w:rsid w:val="003C47A3"/>
    <w:rsid w:val="003D457E"/>
    <w:rsid w:val="003F1189"/>
    <w:rsid w:val="0043623A"/>
    <w:rsid w:val="00440078"/>
    <w:rsid w:val="0044040E"/>
    <w:rsid w:val="004462D8"/>
    <w:rsid w:val="00446FE2"/>
    <w:rsid w:val="00454DA2"/>
    <w:rsid w:val="00457C92"/>
    <w:rsid w:val="00464840"/>
    <w:rsid w:val="00474D7F"/>
    <w:rsid w:val="0047645B"/>
    <w:rsid w:val="004908A0"/>
    <w:rsid w:val="004A38E6"/>
    <w:rsid w:val="004C6579"/>
    <w:rsid w:val="004D2AA7"/>
    <w:rsid w:val="004F5B79"/>
    <w:rsid w:val="0051038B"/>
    <w:rsid w:val="00513CAA"/>
    <w:rsid w:val="00516CC0"/>
    <w:rsid w:val="005233A2"/>
    <w:rsid w:val="00527A3A"/>
    <w:rsid w:val="0053527C"/>
    <w:rsid w:val="005439F8"/>
    <w:rsid w:val="00545139"/>
    <w:rsid w:val="005504EA"/>
    <w:rsid w:val="00550EF3"/>
    <w:rsid w:val="00560D56"/>
    <w:rsid w:val="00565032"/>
    <w:rsid w:val="00590F43"/>
    <w:rsid w:val="0059273C"/>
    <w:rsid w:val="00592955"/>
    <w:rsid w:val="005935A1"/>
    <w:rsid w:val="0059390A"/>
    <w:rsid w:val="005B011A"/>
    <w:rsid w:val="005C4AD9"/>
    <w:rsid w:val="005E3AB7"/>
    <w:rsid w:val="005E5290"/>
    <w:rsid w:val="005E5C2C"/>
    <w:rsid w:val="005F774B"/>
    <w:rsid w:val="006060F0"/>
    <w:rsid w:val="0062654C"/>
    <w:rsid w:val="006270F4"/>
    <w:rsid w:val="00671ACE"/>
    <w:rsid w:val="0067373E"/>
    <w:rsid w:val="00674CFE"/>
    <w:rsid w:val="006773BD"/>
    <w:rsid w:val="00682F10"/>
    <w:rsid w:val="006909C1"/>
    <w:rsid w:val="006922A1"/>
    <w:rsid w:val="00697691"/>
    <w:rsid w:val="0069799A"/>
    <w:rsid w:val="006A0F8C"/>
    <w:rsid w:val="006A2ECE"/>
    <w:rsid w:val="006B14CD"/>
    <w:rsid w:val="006B3C57"/>
    <w:rsid w:val="006B52E8"/>
    <w:rsid w:val="006C1B36"/>
    <w:rsid w:val="006C420E"/>
    <w:rsid w:val="006C7809"/>
    <w:rsid w:val="006C7AEF"/>
    <w:rsid w:val="006D0359"/>
    <w:rsid w:val="006D20E3"/>
    <w:rsid w:val="006D2376"/>
    <w:rsid w:val="006D7034"/>
    <w:rsid w:val="006F08B6"/>
    <w:rsid w:val="006F282E"/>
    <w:rsid w:val="00700AB1"/>
    <w:rsid w:val="00704EFE"/>
    <w:rsid w:val="007066C4"/>
    <w:rsid w:val="007118B1"/>
    <w:rsid w:val="00720960"/>
    <w:rsid w:val="007217AC"/>
    <w:rsid w:val="00726ACB"/>
    <w:rsid w:val="0074257D"/>
    <w:rsid w:val="0074749B"/>
    <w:rsid w:val="007525D0"/>
    <w:rsid w:val="00760FB0"/>
    <w:rsid w:val="00761F67"/>
    <w:rsid w:val="00762DFB"/>
    <w:rsid w:val="00770955"/>
    <w:rsid w:val="00780A59"/>
    <w:rsid w:val="007943B9"/>
    <w:rsid w:val="007A294E"/>
    <w:rsid w:val="007C106A"/>
    <w:rsid w:val="007C1E93"/>
    <w:rsid w:val="007D251A"/>
    <w:rsid w:val="007D6C9D"/>
    <w:rsid w:val="007E4D9B"/>
    <w:rsid w:val="007E5A22"/>
    <w:rsid w:val="007F236C"/>
    <w:rsid w:val="0081313F"/>
    <w:rsid w:val="00822013"/>
    <w:rsid w:val="008278D5"/>
    <w:rsid w:val="00831C22"/>
    <w:rsid w:val="00833144"/>
    <w:rsid w:val="00850671"/>
    <w:rsid w:val="008566E3"/>
    <w:rsid w:val="008757FA"/>
    <w:rsid w:val="0089684C"/>
    <w:rsid w:val="008A495C"/>
    <w:rsid w:val="008B4370"/>
    <w:rsid w:val="008B729C"/>
    <w:rsid w:val="008C6686"/>
    <w:rsid w:val="008D44AF"/>
    <w:rsid w:val="008E6A0B"/>
    <w:rsid w:val="00900C5D"/>
    <w:rsid w:val="0091023D"/>
    <w:rsid w:val="00911C91"/>
    <w:rsid w:val="009178E0"/>
    <w:rsid w:val="0092095C"/>
    <w:rsid w:val="0092466F"/>
    <w:rsid w:val="009307C9"/>
    <w:rsid w:val="00933363"/>
    <w:rsid w:val="00934D87"/>
    <w:rsid w:val="009376B6"/>
    <w:rsid w:val="009405E5"/>
    <w:rsid w:val="00947E1B"/>
    <w:rsid w:val="009513F0"/>
    <w:rsid w:val="00955869"/>
    <w:rsid w:val="00957C04"/>
    <w:rsid w:val="009724C3"/>
    <w:rsid w:val="0097663C"/>
    <w:rsid w:val="00982E4E"/>
    <w:rsid w:val="00984C29"/>
    <w:rsid w:val="00985EDF"/>
    <w:rsid w:val="009A5966"/>
    <w:rsid w:val="009D4C86"/>
    <w:rsid w:val="009E07DA"/>
    <w:rsid w:val="009E58C1"/>
    <w:rsid w:val="009F34D2"/>
    <w:rsid w:val="009F3601"/>
    <w:rsid w:val="009F539B"/>
    <w:rsid w:val="009F78B3"/>
    <w:rsid w:val="00A0294A"/>
    <w:rsid w:val="00A07C93"/>
    <w:rsid w:val="00A17A5A"/>
    <w:rsid w:val="00A20E12"/>
    <w:rsid w:val="00A34D3B"/>
    <w:rsid w:val="00A43284"/>
    <w:rsid w:val="00A51913"/>
    <w:rsid w:val="00A530BD"/>
    <w:rsid w:val="00A63D07"/>
    <w:rsid w:val="00A74EA2"/>
    <w:rsid w:val="00A76D06"/>
    <w:rsid w:val="00A813A7"/>
    <w:rsid w:val="00A8763A"/>
    <w:rsid w:val="00A91856"/>
    <w:rsid w:val="00A94F90"/>
    <w:rsid w:val="00A95CA3"/>
    <w:rsid w:val="00AA2496"/>
    <w:rsid w:val="00AB0F90"/>
    <w:rsid w:val="00AB420F"/>
    <w:rsid w:val="00AC085E"/>
    <w:rsid w:val="00AD2833"/>
    <w:rsid w:val="00AE18AE"/>
    <w:rsid w:val="00B0022E"/>
    <w:rsid w:val="00B228A2"/>
    <w:rsid w:val="00B31283"/>
    <w:rsid w:val="00B37B7F"/>
    <w:rsid w:val="00B41973"/>
    <w:rsid w:val="00B428E3"/>
    <w:rsid w:val="00B71074"/>
    <w:rsid w:val="00B81C28"/>
    <w:rsid w:val="00BA285E"/>
    <w:rsid w:val="00BA431C"/>
    <w:rsid w:val="00BA565C"/>
    <w:rsid w:val="00BA7E8F"/>
    <w:rsid w:val="00BB1221"/>
    <w:rsid w:val="00BB645A"/>
    <w:rsid w:val="00BD44D3"/>
    <w:rsid w:val="00BE0997"/>
    <w:rsid w:val="00BF06FC"/>
    <w:rsid w:val="00C01918"/>
    <w:rsid w:val="00C0487A"/>
    <w:rsid w:val="00C06A17"/>
    <w:rsid w:val="00C11E99"/>
    <w:rsid w:val="00C21799"/>
    <w:rsid w:val="00C22E94"/>
    <w:rsid w:val="00C31A8E"/>
    <w:rsid w:val="00C401E0"/>
    <w:rsid w:val="00C80D9A"/>
    <w:rsid w:val="00C91B93"/>
    <w:rsid w:val="00C954A7"/>
    <w:rsid w:val="00CA6D36"/>
    <w:rsid w:val="00CB4D15"/>
    <w:rsid w:val="00CB6F58"/>
    <w:rsid w:val="00CC355C"/>
    <w:rsid w:val="00CD7D8E"/>
    <w:rsid w:val="00CF1F78"/>
    <w:rsid w:val="00CF3750"/>
    <w:rsid w:val="00D00DF9"/>
    <w:rsid w:val="00D1519B"/>
    <w:rsid w:val="00D44A1A"/>
    <w:rsid w:val="00D44EC6"/>
    <w:rsid w:val="00D54CDB"/>
    <w:rsid w:val="00D6260C"/>
    <w:rsid w:val="00D773F0"/>
    <w:rsid w:val="00DA0421"/>
    <w:rsid w:val="00DA5F2A"/>
    <w:rsid w:val="00DA739F"/>
    <w:rsid w:val="00DB092C"/>
    <w:rsid w:val="00DB1B82"/>
    <w:rsid w:val="00DB767A"/>
    <w:rsid w:val="00DE0518"/>
    <w:rsid w:val="00DE0CAD"/>
    <w:rsid w:val="00DF158D"/>
    <w:rsid w:val="00DF3DB3"/>
    <w:rsid w:val="00E05E7D"/>
    <w:rsid w:val="00E127A8"/>
    <w:rsid w:val="00E427BE"/>
    <w:rsid w:val="00E43006"/>
    <w:rsid w:val="00E52F20"/>
    <w:rsid w:val="00E752FA"/>
    <w:rsid w:val="00E83AF5"/>
    <w:rsid w:val="00E86286"/>
    <w:rsid w:val="00E87DEC"/>
    <w:rsid w:val="00E97353"/>
    <w:rsid w:val="00EB0CF2"/>
    <w:rsid w:val="00EB318C"/>
    <w:rsid w:val="00EC45E0"/>
    <w:rsid w:val="00ED12F4"/>
    <w:rsid w:val="00ED6632"/>
    <w:rsid w:val="00ED72B6"/>
    <w:rsid w:val="00ED77E6"/>
    <w:rsid w:val="00EE026E"/>
    <w:rsid w:val="00EE1577"/>
    <w:rsid w:val="00EE3E4F"/>
    <w:rsid w:val="00F040F0"/>
    <w:rsid w:val="00F107CC"/>
    <w:rsid w:val="00F23331"/>
    <w:rsid w:val="00F25CAC"/>
    <w:rsid w:val="00F31E2B"/>
    <w:rsid w:val="00F32735"/>
    <w:rsid w:val="00F33781"/>
    <w:rsid w:val="00F33BD0"/>
    <w:rsid w:val="00F4082F"/>
    <w:rsid w:val="00F4145D"/>
    <w:rsid w:val="00F46E2B"/>
    <w:rsid w:val="00F515FA"/>
    <w:rsid w:val="00F62131"/>
    <w:rsid w:val="00F641F7"/>
    <w:rsid w:val="00F65829"/>
    <w:rsid w:val="00F66785"/>
    <w:rsid w:val="00F74F19"/>
    <w:rsid w:val="00F94ECD"/>
    <w:rsid w:val="00FA1431"/>
    <w:rsid w:val="00FB08A1"/>
    <w:rsid w:val="00FB415C"/>
    <w:rsid w:val="00FC5116"/>
    <w:rsid w:val="00FC793F"/>
    <w:rsid w:val="00FD1B6C"/>
    <w:rsid w:val="00FF00FC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dagmar.stoklas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2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98ED2-B351-434A-8DBF-96B8692FA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742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5113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3</cp:revision>
  <cp:lastPrinted>2015-09-21T11:35:00Z</cp:lastPrinted>
  <dcterms:created xsi:type="dcterms:W3CDTF">2015-09-21T11:13:00Z</dcterms:created>
  <dcterms:modified xsi:type="dcterms:W3CDTF">2015-09-21T11:45:00Z</dcterms:modified>
</cp:coreProperties>
</file>