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  <w:bookmarkStart w:id="0" w:name="_GoBack"/>
      <w:bookmarkEnd w:id="0"/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CD3DA6" w:rsidRDefault="00416301" w:rsidP="00CD3DA6">
      <w:pPr>
        <w:spacing w:after="0" w:line="240" w:lineRule="auto"/>
        <w:jc w:val="center"/>
        <w:rPr>
          <w:rFonts w:ascii="Arial" w:hAnsi="Arial" w:cs="Arial"/>
          <w:b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  <w:r w:rsidR="00CD3DA6">
        <w:rPr>
          <w:rFonts w:ascii="Arial" w:hAnsi="Arial" w:cs="Arial"/>
          <w:b/>
          <w:bCs/>
          <w:sz w:val="32"/>
          <w:szCs w:val="32"/>
        </w:rPr>
        <w:t xml:space="preserve"> </w:t>
      </w:r>
      <w:r w:rsidR="000079AF">
        <w:rPr>
          <w:rFonts w:ascii="Arial" w:hAnsi="Arial" w:cs="Arial"/>
          <w:b/>
          <w:bCs/>
          <w:sz w:val="32"/>
          <w:szCs w:val="32"/>
        </w:rPr>
        <w:t>o zdravotní způsobilosti</w:t>
      </w:r>
    </w:p>
    <w:p w:rsidR="00CD3DA6" w:rsidRDefault="00CD3DA6" w:rsidP="00CD3D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 xml:space="preserve">ýkonu služby na služebním místě odborný referent / vrchní referent – referent správy daní - </w:t>
      </w:r>
      <w:r w:rsidR="00DD7540">
        <w:rPr>
          <w:rFonts w:ascii="Arial" w:hAnsi="Arial" w:cs="Arial"/>
          <w:sz w:val="24"/>
          <w:szCs w:val="24"/>
        </w:rPr>
        <w:t>321205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79AF"/>
    <w:rsid w:val="000D2469"/>
    <w:rsid w:val="002817B8"/>
    <w:rsid w:val="00416301"/>
    <w:rsid w:val="00421682"/>
    <w:rsid w:val="00852343"/>
    <w:rsid w:val="009B5FE7"/>
    <w:rsid w:val="00AA6DB1"/>
    <w:rsid w:val="00B75541"/>
    <w:rsid w:val="00CD3DA6"/>
    <w:rsid w:val="00D076BC"/>
    <w:rsid w:val="00DD7540"/>
    <w:rsid w:val="00E36B60"/>
    <w:rsid w:val="00FA107A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Peregrimová Petra Ing. (GFŘ)</cp:lastModifiedBy>
  <cp:revision>2</cp:revision>
  <cp:lastPrinted>2015-08-12T09:30:00Z</cp:lastPrinted>
  <dcterms:created xsi:type="dcterms:W3CDTF">2015-08-13T10:30:00Z</dcterms:created>
  <dcterms:modified xsi:type="dcterms:W3CDTF">2015-08-13T10:30:00Z</dcterms:modified>
</cp:coreProperties>
</file>