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>č. 321</w:t>
      </w:r>
      <w:r w:rsidR="00A20E12">
        <w:rPr>
          <w:rFonts w:ascii="Arial" w:hAnsi="Arial" w:cs="Arial"/>
          <w:b/>
          <w:sz w:val="28"/>
          <w:szCs w:val="28"/>
        </w:rPr>
        <w:t>187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5E5290" w:rsidRPr="00E752FA">
        <w:rPr>
          <w:rFonts w:ascii="Arial" w:hAnsi="Arial" w:cs="Arial"/>
          <w:b/>
          <w:color w:val="000000" w:themeColor="text1"/>
          <w:sz w:val="28"/>
          <w:szCs w:val="28"/>
        </w:rPr>
        <w:t>vrchní referent</w:t>
      </w:r>
      <w:r w:rsidR="00A20E12" w:rsidRPr="00E752FA">
        <w:rPr>
          <w:rFonts w:ascii="Arial" w:hAnsi="Arial" w:cs="Arial"/>
          <w:b/>
          <w:color w:val="000000" w:themeColor="text1"/>
          <w:sz w:val="28"/>
          <w:szCs w:val="28"/>
        </w:rPr>
        <w:t>/rada</w:t>
      </w:r>
      <w:r w:rsidR="00F25CAC" w:rsidRPr="00E752F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>
        <w:rPr>
          <w:rFonts w:ascii="Arial" w:hAnsi="Arial" w:cs="Arial"/>
          <w:b/>
          <w:sz w:val="28"/>
          <w:szCs w:val="28"/>
        </w:rPr>
        <w:t>v oddělení kontrolním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FE5EED" w:rsidRDefault="000B534E" w:rsidP="00FE5EED">
      <w:pPr>
        <w:spacing w:after="0" w:line="240" w:lineRule="auto"/>
        <w:ind w:left="5664"/>
        <w:rPr>
          <w:rFonts w:ascii="Arial" w:hAnsi="Arial" w:cs="Arial"/>
          <w:color w:val="FF0000"/>
          <w:sz w:val="20"/>
          <w:szCs w:val="20"/>
        </w:rPr>
      </w:pPr>
      <w:proofErr w:type="gramStart"/>
      <w:r w:rsidRPr="00822013">
        <w:rPr>
          <w:rFonts w:ascii="Arial" w:hAnsi="Arial" w:cs="Arial"/>
          <w:sz w:val="20"/>
          <w:szCs w:val="20"/>
        </w:rPr>
        <w:t>Č.j.</w:t>
      </w:r>
      <w:proofErr w:type="gramEnd"/>
      <w:r w:rsidRPr="00822013">
        <w:rPr>
          <w:rFonts w:ascii="Arial" w:hAnsi="Arial" w:cs="Arial"/>
          <w:sz w:val="20"/>
          <w:szCs w:val="20"/>
        </w:rPr>
        <w:t xml:space="preserve">: </w:t>
      </w:r>
      <w:r w:rsidR="00FE5EED" w:rsidRPr="00FE5EED">
        <w:rPr>
          <w:rFonts w:ascii="Arial" w:hAnsi="Arial" w:cs="Arial"/>
          <w:sz w:val="20"/>
          <w:szCs w:val="20"/>
        </w:rPr>
        <w:t>68292/15/7432-20290-802035</w:t>
      </w:r>
    </w:p>
    <w:p w:rsidR="000B534E" w:rsidRPr="00822013" w:rsidRDefault="000B534E" w:rsidP="00FE5EED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Datum: </w:t>
      </w:r>
      <w:r w:rsidR="00B972E7">
        <w:rPr>
          <w:rFonts w:ascii="Arial" w:hAnsi="Arial" w:cs="Arial"/>
          <w:sz w:val="20"/>
          <w:szCs w:val="20"/>
        </w:rPr>
        <w:t>18</w:t>
      </w:r>
      <w:r w:rsidR="009376B6">
        <w:rPr>
          <w:rFonts w:ascii="Arial" w:hAnsi="Arial" w:cs="Arial"/>
          <w:sz w:val="20"/>
          <w:szCs w:val="20"/>
        </w:rPr>
        <w:t>. srpna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23331" w:rsidRPr="00822013" w:rsidRDefault="001C2E29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0D40B2" w:rsidRPr="00822013">
        <w:rPr>
          <w:rFonts w:ascii="Arial" w:hAnsi="Arial" w:cs="Arial"/>
          <w:sz w:val="20"/>
          <w:szCs w:val="20"/>
        </w:rPr>
        <w:t>Moravskoslezs</w:t>
      </w:r>
      <w:r w:rsidRPr="00822013">
        <w:rPr>
          <w:rFonts w:ascii="Arial" w:hAnsi="Arial" w:cs="Arial"/>
          <w:sz w:val="20"/>
          <w:szCs w:val="20"/>
        </w:rPr>
        <w:t>ký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>č. 321</w:t>
      </w:r>
      <w:r w:rsidR="00A20E12">
        <w:rPr>
          <w:rFonts w:ascii="Arial" w:hAnsi="Arial" w:cs="Arial"/>
          <w:sz w:val="20"/>
          <w:szCs w:val="20"/>
        </w:rPr>
        <w:t>187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5E5290" w:rsidRPr="00E752FA">
        <w:rPr>
          <w:rFonts w:ascii="Arial" w:hAnsi="Arial" w:cs="Arial"/>
          <w:b/>
          <w:color w:val="000000" w:themeColor="text1"/>
          <w:sz w:val="20"/>
          <w:szCs w:val="20"/>
        </w:rPr>
        <w:t>vrchní referent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/rada</w:t>
      </w:r>
      <w:r w:rsidR="003D457E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oddělení </w:t>
      </w:r>
      <w:r w:rsidR="00A20E12">
        <w:rPr>
          <w:rFonts w:ascii="Arial" w:hAnsi="Arial" w:cs="Arial"/>
          <w:b/>
          <w:sz w:val="20"/>
          <w:szCs w:val="20"/>
        </w:rPr>
        <w:t>kontrolním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 „Daně</w:t>
      </w:r>
      <w:r w:rsidRPr="00822013">
        <w:rPr>
          <w:rFonts w:ascii="Arial" w:hAnsi="Arial" w:cs="Arial"/>
          <w:b/>
          <w:sz w:val="20"/>
          <w:szCs w:val="20"/>
        </w:rPr>
        <w:t>, poplatky a jiná obdobná peněžitá plnění</w:t>
      </w:r>
      <w:r w:rsidR="00EE026E" w:rsidRPr="00822013">
        <w:rPr>
          <w:rFonts w:ascii="Arial" w:hAnsi="Arial" w:cs="Arial"/>
          <w:b/>
          <w:sz w:val="20"/>
          <w:szCs w:val="20"/>
        </w:rPr>
        <w:t>“</w:t>
      </w:r>
      <w:r w:rsidR="000B534E" w:rsidRPr="00822013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</w:t>
      </w:r>
    </w:p>
    <w:p w:rsidR="00F23331" w:rsidRPr="0082201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0B534E" w:rsidRPr="00822013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5E5290" w:rsidRPr="00822013">
        <w:rPr>
          <w:rFonts w:ascii="Arial" w:eastAsia="Times New Roman" w:hAnsi="Arial" w:cs="Arial"/>
          <w:sz w:val="20"/>
          <w:szCs w:val="20"/>
          <w:lang w:eastAsia="cs-CZ"/>
        </w:rPr>
        <w:t>T</w:t>
      </w:r>
      <w:r w:rsidR="00F23331" w:rsidRPr="00822013">
        <w:rPr>
          <w:rFonts w:ascii="Arial" w:eastAsia="Times New Roman" w:hAnsi="Arial" w:cs="Arial"/>
          <w:sz w:val="20"/>
          <w:szCs w:val="20"/>
          <w:lang w:eastAsia="cs-CZ"/>
        </w:rPr>
        <w:t>řinec.</w:t>
      </w: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ED72B6" w:rsidRPr="00822013">
        <w:rPr>
          <w:rFonts w:ascii="Arial" w:hAnsi="Arial" w:cs="Arial"/>
          <w:b/>
          <w:sz w:val="20"/>
          <w:szCs w:val="20"/>
        </w:rPr>
        <w:t>1</w:t>
      </w:r>
      <w:r w:rsidR="00097E7C" w:rsidRPr="00822013">
        <w:rPr>
          <w:rFonts w:ascii="Arial" w:hAnsi="Arial" w:cs="Arial"/>
          <w:b/>
          <w:sz w:val="20"/>
          <w:szCs w:val="20"/>
        </w:rPr>
        <w:t>.</w:t>
      </w:r>
      <w:r w:rsidR="009376B6">
        <w:rPr>
          <w:rFonts w:ascii="Arial" w:hAnsi="Arial" w:cs="Arial"/>
          <w:b/>
          <w:sz w:val="20"/>
          <w:szCs w:val="20"/>
        </w:rPr>
        <w:t xml:space="preserve"> listopadu</w:t>
      </w:r>
      <w:r w:rsidR="00EE026E" w:rsidRPr="00822013">
        <w:rPr>
          <w:rFonts w:ascii="Arial" w:hAnsi="Arial" w:cs="Arial"/>
          <w:b/>
          <w:sz w:val="20"/>
          <w:szCs w:val="20"/>
        </w:rPr>
        <w:t xml:space="preserve"> </w:t>
      </w:r>
      <w:r w:rsidR="00097E7C" w:rsidRPr="00822013">
        <w:rPr>
          <w:rFonts w:ascii="Arial" w:hAnsi="Arial" w:cs="Arial"/>
          <w:b/>
          <w:sz w:val="20"/>
          <w:szCs w:val="20"/>
        </w:rPr>
        <w:t>2015.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A20E12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F236C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C7451D">
        <w:rPr>
          <w:rFonts w:ascii="Arial" w:eastAsia="Times New Roman" w:hAnsi="Arial" w:cs="Arial"/>
          <w:sz w:val="20"/>
          <w:szCs w:val="20"/>
          <w:lang w:eastAsia="cs-CZ"/>
        </w:rPr>
        <w:t>k</w:t>
      </w:r>
      <w:r w:rsidR="00C7451D" w:rsidRPr="00C7451D">
        <w:rPr>
          <w:rFonts w:ascii="Arial" w:eastAsia="Times New Roman" w:hAnsi="Arial" w:cs="Arial"/>
          <w:sz w:val="20"/>
          <w:szCs w:val="20"/>
          <w:lang w:eastAsia="cs-CZ"/>
        </w:rPr>
        <w:t>omplexní výkon agendy při správě daní ve složitých případech správy daní</w:t>
      </w:r>
      <w:r w:rsidR="00C7451D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7F236C" w:rsidRDefault="007F236C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6C568A" w:rsidRPr="006C568A" w:rsidRDefault="006C568A" w:rsidP="006C568A">
      <w:pPr>
        <w:numPr>
          <w:ilvl w:val="0"/>
          <w:numId w:val="43"/>
        </w:numPr>
        <w:spacing w:after="0" w:line="240" w:lineRule="auto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cs-CZ"/>
        </w:rPr>
      </w:pPr>
      <w:r w:rsidRPr="006C568A">
        <w:rPr>
          <w:rFonts w:ascii="Arial" w:hAnsi="Arial" w:cs="Arial"/>
          <w:color w:val="000000" w:themeColor="text1"/>
          <w:sz w:val="20"/>
          <w:szCs w:val="20"/>
        </w:rPr>
        <w:t xml:space="preserve">provádění postupů při správě daní podle daňového řádu, a to místního šetření, daňové kontroly (včetně kontroly pojistného), postupu k odstranění pochybností apod. </w:t>
      </w:r>
    </w:p>
    <w:p w:rsidR="006C568A" w:rsidRPr="006C568A" w:rsidRDefault="006C568A" w:rsidP="006C568A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68A">
        <w:rPr>
          <w:rFonts w:ascii="Arial" w:hAnsi="Arial" w:cs="Arial"/>
          <w:color w:val="000000" w:themeColor="text1"/>
          <w:sz w:val="20"/>
          <w:szCs w:val="20"/>
        </w:rPr>
        <w:t xml:space="preserve">vedení daňového a správního řízení a k tomu provádění potřebných procesních úkonů podle daňového řádu, případně správního řádu včetně zpracování rozhodnutí </w:t>
      </w:r>
    </w:p>
    <w:p w:rsidR="00FE5EED" w:rsidRPr="006C568A" w:rsidRDefault="006C568A" w:rsidP="006C568A">
      <w:pPr>
        <w:numPr>
          <w:ilvl w:val="0"/>
          <w:numId w:val="43"/>
        </w:num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6C568A">
        <w:rPr>
          <w:rFonts w:ascii="Arial" w:hAnsi="Arial" w:cs="Arial"/>
          <w:color w:val="000000" w:themeColor="text1"/>
          <w:sz w:val="20"/>
          <w:szCs w:val="20"/>
        </w:rPr>
        <w:t>provádění vyhledávací činnosti podle daňového řádu</w:t>
      </w:r>
    </w:p>
    <w:p w:rsidR="006C568A" w:rsidRPr="00DA739F" w:rsidRDefault="006C568A" w:rsidP="006C568A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4A38E6" w:rsidRPr="00EE026E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026E">
        <w:rPr>
          <w:rFonts w:ascii="Arial" w:hAnsi="Arial" w:cs="Arial"/>
          <w:sz w:val="20"/>
          <w:szCs w:val="20"/>
        </w:rPr>
        <w:t xml:space="preserve">Posuzovány budou </w:t>
      </w:r>
      <w:r w:rsidRPr="00EE026E">
        <w:rPr>
          <w:rFonts w:ascii="Arial" w:hAnsi="Arial" w:cs="Arial"/>
          <w:b/>
          <w:sz w:val="20"/>
          <w:szCs w:val="20"/>
        </w:rPr>
        <w:t>žádosti podané ve lhůtě do</w:t>
      </w:r>
      <w:r w:rsidR="009376B6">
        <w:rPr>
          <w:rFonts w:ascii="Arial" w:hAnsi="Arial" w:cs="Arial"/>
          <w:b/>
          <w:sz w:val="20"/>
          <w:szCs w:val="20"/>
        </w:rPr>
        <w:t xml:space="preserve"> </w:t>
      </w:r>
      <w:r w:rsidR="008A6884">
        <w:rPr>
          <w:rFonts w:ascii="Arial" w:hAnsi="Arial" w:cs="Arial"/>
          <w:b/>
          <w:sz w:val="20"/>
          <w:szCs w:val="20"/>
        </w:rPr>
        <w:t>3</w:t>
      </w:r>
      <w:r w:rsidR="009376B6">
        <w:rPr>
          <w:rFonts w:ascii="Arial" w:hAnsi="Arial" w:cs="Arial"/>
          <w:b/>
          <w:sz w:val="20"/>
          <w:szCs w:val="20"/>
        </w:rPr>
        <w:t>. září 2015,</w:t>
      </w:r>
      <w:r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Pr="00EE026E">
        <w:rPr>
          <w:rFonts w:ascii="Arial" w:hAnsi="Arial" w:cs="Arial"/>
          <w:b/>
          <w:sz w:val="20"/>
          <w:szCs w:val="20"/>
        </w:rPr>
        <w:t>Finanční úřad pro</w:t>
      </w:r>
      <w:r>
        <w:rPr>
          <w:rFonts w:ascii="Arial" w:hAnsi="Arial" w:cs="Arial"/>
          <w:b/>
          <w:sz w:val="20"/>
          <w:szCs w:val="20"/>
        </w:rPr>
        <w:t> </w:t>
      </w:r>
      <w:r w:rsidRPr="00EE026E">
        <w:rPr>
          <w:rFonts w:ascii="Arial" w:hAnsi="Arial" w:cs="Arial"/>
          <w:b/>
          <w:sz w:val="20"/>
          <w:szCs w:val="20"/>
        </w:rPr>
        <w:t>Moravskoslezský kraj, Na Jízdárně 3162/3, 709 00 Ostrava</w:t>
      </w:r>
      <w:r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Pr="00A530BD">
          <w:rPr>
            <w:rStyle w:val="Hypertextovodkaz"/>
            <w:rFonts w:ascii="Arial" w:hAnsi="Arial" w:cs="Arial"/>
            <w:sz w:val="20"/>
            <w:szCs w:val="20"/>
          </w:rPr>
          <w:t>podatelna3200@fs.mfcr.cz</w:t>
        </w:r>
      </w:hyperlink>
      <w:r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ID 4hun2cu.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>č. 321</w:t>
      </w:r>
      <w:r w:rsidR="00A20E12">
        <w:rPr>
          <w:rFonts w:ascii="Arial" w:hAnsi="Arial" w:cs="Arial"/>
          <w:b/>
          <w:sz w:val="20"/>
          <w:szCs w:val="20"/>
        </w:rPr>
        <w:t>187</w:t>
      </w:r>
      <w:r w:rsidRPr="00EE026E">
        <w:rPr>
          <w:rFonts w:ascii="Arial" w:hAnsi="Arial" w:cs="Arial"/>
          <w:b/>
          <w:sz w:val="20"/>
          <w:szCs w:val="20"/>
        </w:rPr>
        <w:t xml:space="preserve"> </w:t>
      </w:r>
      <w:r w:rsidRPr="00E752FA">
        <w:rPr>
          <w:rFonts w:ascii="Arial" w:hAnsi="Arial" w:cs="Arial"/>
          <w:b/>
          <w:color w:val="000000" w:themeColor="text1"/>
          <w:sz w:val="20"/>
          <w:szCs w:val="20"/>
        </w:rPr>
        <w:t>vrchní referent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/rada</w:t>
      </w:r>
      <w:r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v oddělení </w:t>
      </w:r>
      <w:r w:rsidR="00A20E12">
        <w:rPr>
          <w:rFonts w:ascii="Arial" w:hAnsi="Arial" w:cs="Arial"/>
          <w:b/>
          <w:sz w:val="20"/>
          <w:szCs w:val="20"/>
        </w:rPr>
        <w:t>kontrolním</w:t>
      </w:r>
      <w:r w:rsidRPr="00C01918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E86286">
        <w:rPr>
          <w:rFonts w:ascii="Arial" w:hAnsi="Arial" w:cs="Arial"/>
          <w:b/>
          <w:sz w:val="20"/>
          <w:szCs w:val="20"/>
        </w:rPr>
        <w:t xml:space="preserve"> 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F4145D" w:rsidP="008566E3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F4145D" w:rsidRPr="00FE5EED" w:rsidRDefault="00516CC0" w:rsidP="00FE5EE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  <w:r w:rsidR="006D7034" w:rsidRPr="00FE5EED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lastRenderedPageBreak/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 xml:space="preserve">, tj. </w:t>
      </w:r>
      <w:r w:rsidR="00B972E7">
        <w:rPr>
          <w:rFonts w:ascii="Arial" w:hAnsi="Arial" w:cs="Arial"/>
          <w:sz w:val="20"/>
          <w:szCs w:val="20"/>
        </w:rPr>
        <w:t xml:space="preserve">vyšší odborné vzdělání </w:t>
      </w:r>
      <w:r w:rsidRPr="00F4145D">
        <w:rPr>
          <w:rFonts w:ascii="Arial" w:hAnsi="Arial" w:cs="Arial"/>
          <w:sz w:val="20"/>
          <w:szCs w:val="20"/>
        </w:rPr>
        <w:t xml:space="preserve">nebo </w:t>
      </w:r>
      <w:r w:rsidR="00B972E7">
        <w:rPr>
          <w:rFonts w:ascii="Arial" w:hAnsi="Arial" w:cs="Arial"/>
          <w:sz w:val="20"/>
          <w:szCs w:val="20"/>
        </w:rPr>
        <w:t>bakalářský studijní program</w:t>
      </w:r>
      <w:bookmarkStart w:id="0" w:name="_GoBack"/>
      <w:bookmarkEnd w:id="0"/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Pr="009724C3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A20E12" w:rsidRDefault="00FE5EED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E5EED">
        <w:rPr>
          <w:rFonts w:ascii="Arial" w:hAnsi="Arial" w:cs="Arial"/>
          <w:sz w:val="20"/>
          <w:szCs w:val="20"/>
        </w:rPr>
        <w:t xml:space="preserve">Ing. Bronislav Heczko, tel.: 558 382 301, e-mail: </w:t>
      </w:r>
      <w:hyperlink r:id="rId10" w:history="1">
        <w:r w:rsidRPr="00A07B01">
          <w:rPr>
            <w:rStyle w:val="Hypertextovodkaz"/>
            <w:rFonts w:ascii="Arial" w:hAnsi="Arial" w:cs="Arial"/>
            <w:sz w:val="20"/>
            <w:szCs w:val="20"/>
          </w:rPr>
          <w:t>Bronislav.Heczko@fs.mfcr.cz</w:t>
        </w:r>
      </w:hyperlink>
    </w:p>
    <w:p w:rsidR="00FE5EED" w:rsidRDefault="00FE5EED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A20E12" w:rsidRDefault="00E752FA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E97353">
        <w:rPr>
          <w:rFonts w:ascii="Arial" w:hAnsi="Arial" w:cs="Arial"/>
          <w:sz w:val="20"/>
          <w:szCs w:val="20"/>
        </w:rPr>
        <w:t>Bronislav Kadlubiec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DE0531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BA565C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77C" w:rsidRDefault="00A0277C" w:rsidP="00276ED4">
      <w:pPr>
        <w:spacing w:after="0" w:line="240" w:lineRule="auto"/>
      </w:pPr>
      <w:r>
        <w:separator/>
      </w:r>
    </w:p>
  </w:endnote>
  <w:endnote w:type="continuationSeparator" w:id="0">
    <w:p w:rsidR="00A0277C" w:rsidRDefault="00A0277C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77C" w:rsidRDefault="00A0277C" w:rsidP="00276ED4">
      <w:pPr>
        <w:spacing w:after="0" w:line="240" w:lineRule="auto"/>
      </w:pPr>
      <w:r>
        <w:separator/>
      </w:r>
    </w:p>
  </w:footnote>
  <w:footnote w:type="continuationSeparator" w:id="0">
    <w:p w:rsidR="00A0277C" w:rsidRDefault="00A0277C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2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0"/>
  </w:num>
  <w:num w:numId="14">
    <w:abstractNumId w:val="6"/>
  </w:num>
  <w:num w:numId="15">
    <w:abstractNumId w:val="33"/>
  </w:num>
  <w:num w:numId="16">
    <w:abstractNumId w:val="8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"/>
  </w:num>
  <w:num w:numId="22">
    <w:abstractNumId w:val="14"/>
  </w:num>
  <w:num w:numId="23">
    <w:abstractNumId w:val="37"/>
  </w:num>
  <w:num w:numId="24">
    <w:abstractNumId w:val="11"/>
  </w:num>
  <w:num w:numId="25">
    <w:abstractNumId w:val="7"/>
  </w:num>
  <w:num w:numId="26">
    <w:abstractNumId w:val="43"/>
  </w:num>
  <w:num w:numId="27">
    <w:abstractNumId w:val="25"/>
  </w:num>
  <w:num w:numId="28">
    <w:abstractNumId w:val="35"/>
  </w:num>
  <w:num w:numId="29">
    <w:abstractNumId w:val="18"/>
  </w:num>
  <w:num w:numId="30">
    <w:abstractNumId w:val="32"/>
  </w:num>
  <w:num w:numId="31">
    <w:abstractNumId w:val="27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39"/>
  </w:num>
  <w:num w:numId="38">
    <w:abstractNumId w:val="13"/>
  </w:num>
  <w:num w:numId="39">
    <w:abstractNumId w:val="24"/>
  </w:num>
  <w:num w:numId="40">
    <w:abstractNumId w:val="36"/>
  </w:num>
  <w:num w:numId="41">
    <w:abstractNumId w:val="4"/>
  </w:num>
  <w:num w:numId="42">
    <w:abstractNumId w:val="20"/>
  </w:num>
  <w:num w:numId="43">
    <w:abstractNumId w:val="17"/>
  </w:num>
  <w:num w:numId="44">
    <w:abstractNumId w:val="26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738"/>
    <w:rsid w:val="00153A84"/>
    <w:rsid w:val="001560CB"/>
    <w:rsid w:val="00162588"/>
    <w:rsid w:val="00165914"/>
    <w:rsid w:val="00183CAD"/>
    <w:rsid w:val="001B5D1C"/>
    <w:rsid w:val="001C2E29"/>
    <w:rsid w:val="001C5F5F"/>
    <w:rsid w:val="001C6E6F"/>
    <w:rsid w:val="001D30E5"/>
    <w:rsid w:val="001D537E"/>
    <w:rsid w:val="001E49AA"/>
    <w:rsid w:val="001E5E7C"/>
    <w:rsid w:val="001E74CA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32E5"/>
    <w:rsid w:val="002509C5"/>
    <w:rsid w:val="0025291D"/>
    <w:rsid w:val="002560A7"/>
    <w:rsid w:val="00271AB1"/>
    <w:rsid w:val="00272336"/>
    <w:rsid w:val="002743AD"/>
    <w:rsid w:val="00276ED4"/>
    <w:rsid w:val="002770B0"/>
    <w:rsid w:val="0028078E"/>
    <w:rsid w:val="002A4B49"/>
    <w:rsid w:val="002C4052"/>
    <w:rsid w:val="002E2A92"/>
    <w:rsid w:val="002E6CA9"/>
    <w:rsid w:val="002F75D4"/>
    <w:rsid w:val="0030537D"/>
    <w:rsid w:val="00363007"/>
    <w:rsid w:val="00374555"/>
    <w:rsid w:val="00385DF0"/>
    <w:rsid w:val="0039218D"/>
    <w:rsid w:val="00395BF9"/>
    <w:rsid w:val="00397A8E"/>
    <w:rsid w:val="003B2C3F"/>
    <w:rsid w:val="003D457E"/>
    <w:rsid w:val="0043623A"/>
    <w:rsid w:val="00440078"/>
    <w:rsid w:val="0044040E"/>
    <w:rsid w:val="004462D8"/>
    <w:rsid w:val="00446FE2"/>
    <w:rsid w:val="00454DA2"/>
    <w:rsid w:val="00457C92"/>
    <w:rsid w:val="00474D7F"/>
    <w:rsid w:val="0047645B"/>
    <w:rsid w:val="004908A0"/>
    <w:rsid w:val="004A38E6"/>
    <w:rsid w:val="004D2AA7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A1518"/>
    <w:rsid w:val="005B011A"/>
    <w:rsid w:val="005C4AD9"/>
    <w:rsid w:val="005E3AB7"/>
    <w:rsid w:val="005E5290"/>
    <w:rsid w:val="005E5C2C"/>
    <w:rsid w:val="005F774B"/>
    <w:rsid w:val="006060F0"/>
    <w:rsid w:val="006270F4"/>
    <w:rsid w:val="00671ACE"/>
    <w:rsid w:val="0067373E"/>
    <w:rsid w:val="00674CFE"/>
    <w:rsid w:val="006773BD"/>
    <w:rsid w:val="00682F10"/>
    <w:rsid w:val="0069799A"/>
    <w:rsid w:val="006A0F8C"/>
    <w:rsid w:val="006A2ECE"/>
    <w:rsid w:val="006B14CD"/>
    <w:rsid w:val="006B3C57"/>
    <w:rsid w:val="006C1B36"/>
    <w:rsid w:val="006C568A"/>
    <w:rsid w:val="006C7809"/>
    <w:rsid w:val="006C7AEF"/>
    <w:rsid w:val="006D0359"/>
    <w:rsid w:val="006D20E3"/>
    <w:rsid w:val="006D7034"/>
    <w:rsid w:val="006F08B6"/>
    <w:rsid w:val="006F282E"/>
    <w:rsid w:val="00704EFE"/>
    <w:rsid w:val="007118B1"/>
    <w:rsid w:val="007217AC"/>
    <w:rsid w:val="00726ACB"/>
    <w:rsid w:val="0074257D"/>
    <w:rsid w:val="007525D0"/>
    <w:rsid w:val="00761F67"/>
    <w:rsid w:val="00762DFB"/>
    <w:rsid w:val="00770955"/>
    <w:rsid w:val="007A294E"/>
    <w:rsid w:val="007C1E93"/>
    <w:rsid w:val="007D6C9D"/>
    <w:rsid w:val="007E4D9B"/>
    <w:rsid w:val="007E5A22"/>
    <w:rsid w:val="007F236C"/>
    <w:rsid w:val="00822013"/>
    <w:rsid w:val="008278D5"/>
    <w:rsid w:val="00831C22"/>
    <w:rsid w:val="00833144"/>
    <w:rsid w:val="00850671"/>
    <w:rsid w:val="008566E3"/>
    <w:rsid w:val="008757FA"/>
    <w:rsid w:val="0089684C"/>
    <w:rsid w:val="008A6884"/>
    <w:rsid w:val="008B4370"/>
    <w:rsid w:val="008B729C"/>
    <w:rsid w:val="008D44AF"/>
    <w:rsid w:val="008D68A9"/>
    <w:rsid w:val="008E6A0B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E5"/>
    <w:rsid w:val="00955869"/>
    <w:rsid w:val="00957C04"/>
    <w:rsid w:val="009724C3"/>
    <w:rsid w:val="00982E4E"/>
    <w:rsid w:val="00985EDF"/>
    <w:rsid w:val="009D4C86"/>
    <w:rsid w:val="009E07DA"/>
    <w:rsid w:val="009E58C1"/>
    <w:rsid w:val="009F34D2"/>
    <w:rsid w:val="009F3601"/>
    <w:rsid w:val="009F78B3"/>
    <w:rsid w:val="00A0277C"/>
    <w:rsid w:val="00A0294A"/>
    <w:rsid w:val="00A07C93"/>
    <w:rsid w:val="00A17A5A"/>
    <w:rsid w:val="00A20E12"/>
    <w:rsid w:val="00A34D3B"/>
    <w:rsid w:val="00A51913"/>
    <w:rsid w:val="00A530BD"/>
    <w:rsid w:val="00A63D07"/>
    <w:rsid w:val="00A74EA2"/>
    <w:rsid w:val="00A76D06"/>
    <w:rsid w:val="00A813A7"/>
    <w:rsid w:val="00A8763A"/>
    <w:rsid w:val="00A91856"/>
    <w:rsid w:val="00A94F90"/>
    <w:rsid w:val="00A95CA3"/>
    <w:rsid w:val="00AA2496"/>
    <w:rsid w:val="00AB420F"/>
    <w:rsid w:val="00AC085E"/>
    <w:rsid w:val="00AD2833"/>
    <w:rsid w:val="00B0022E"/>
    <w:rsid w:val="00B228A2"/>
    <w:rsid w:val="00B37B7F"/>
    <w:rsid w:val="00B41973"/>
    <w:rsid w:val="00B428E3"/>
    <w:rsid w:val="00B71074"/>
    <w:rsid w:val="00B81C28"/>
    <w:rsid w:val="00B972E7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21799"/>
    <w:rsid w:val="00C21935"/>
    <w:rsid w:val="00C31A8E"/>
    <w:rsid w:val="00C401E0"/>
    <w:rsid w:val="00C7451D"/>
    <w:rsid w:val="00C80D9A"/>
    <w:rsid w:val="00C91B93"/>
    <w:rsid w:val="00C954A7"/>
    <w:rsid w:val="00CB4D15"/>
    <w:rsid w:val="00CB6F58"/>
    <w:rsid w:val="00CD7D8E"/>
    <w:rsid w:val="00CF1F78"/>
    <w:rsid w:val="00CF3750"/>
    <w:rsid w:val="00D00DF9"/>
    <w:rsid w:val="00D1519B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767A"/>
    <w:rsid w:val="00DE0518"/>
    <w:rsid w:val="00DE0531"/>
    <w:rsid w:val="00DE0CAD"/>
    <w:rsid w:val="00DF158D"/>
    <w:rsid w:val="00DF3DB3"/>
    <w:rsid w:val="00E05E7D"/>
    <w:rsid w:val="00E127A8"/>
    <w:rsid w:val="00E427BE"/>
    <w:rsid w:val="00E52F20"/>
    <w:rsid w:val="00E752FA"/>
    <w:rsid w:val="00E83AF5"/>
    <w:rsid w:val="00E86286"/>
    <w:rsid w:val="00E87DEC"/>
    <w:rsid w:val="00E97353"/>
    <w:rsid w:val="00EB0CF2"/>
    <w:rsid w:val="00EB318C"/>
    <w:rsid w:val="00EC45E0"/>
    <w:rsid w:val="00ED6632"/>
    <w:rsid w:val="00ED72B6"/>
    <w:rsid w:val="00ED77E6"/>
    <w:rsid w:val="00EE026E"/>
    <w:rsid w:val="00EE1577"/>
    <w:rsid w:val="00EE3E4F"/>
    <w:rsid w:val="00F040F0"/>
    <w:rsid w:val="00F23331"/>
    <w:rsid w:val="00F25CAC"/>
    <w:rsid w:val="00F31E2B"/>
    <w:rsid w:val="00F33781"/>
    <w:rsid w:val="00F4082F"/>
    <w:rsid w:val="00F4145D"/>
    <w:rsid w:val="00F46E2B"/>
    <w:rsid w:val="00F515FA"/>
    <w:rsid w:val="00F65829"/>
    <w:rsid w:val="00F66785"/>
    <w:rsid w:val="00F94ECD"/>
    <w:rsid w:val="00FA1431"/>
    <w:rsid w:val="00FB415C"/>
    <w:rsid w:val="00FD1B6C"/>
    <w:rsid w:val="00FE5EED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Bronislav.Heczko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2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4E20C-6D2C-487F-9383-59C48D13A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677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4669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Peregrimová Petra Ing. (GFŘ)</cp:lastModifiedBy>
  <cp:revision>14</cp:revision>
  <cp:lastPrinted>2015-08-17T10:09:00Z</cp:lastPrinted>
  <dcterms:created xsi:type="dcterms:W3CDTF">2015-08-13T10:29:00Z</dcterms:created>
  <dcterms:modified xsi:type="dcterms:W3CDTF">2015-08-18T09:37:00Z</dcterms:modified>
</cp:coreProperties>
</file>