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49DCA149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C55712">
        <w:rPr>
          <w:rFonts w:ascii="Arial" w:hAnsi="Arial" w:cs="Arial"/>
          <w:sz w:val="22"/>
        </w:rPr>
        <w:t>22.05.2023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5948E79C" w14:textId="307946D1" w:rsidR="000C3213" w:rsidRDefault="000C3213" w:rsidP="002066EC">
      <w:pPr>
        <w:jc w:val="both"/>
        <w:rPr>
          <w:rFonts w:ascii="Arial" w:hAnsi="Arial" w:cs="Arial"/>
          <w:sz w:val="22"/>
        </w:rPr>
      </w:pPr>
    </w:p>
    <w:p w14:paraId="376AA90E" w14:textId="7340D4E9" w:rsidR="002215DD" w:rsidRPr="002215DD" w:rsidRDefault="000C3213" w:rsidP="002215DD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>Žádostí byly po povinném subjektu požadovány</w:t>
      </w:r>
      <w:r w:rsidR="002215DD">
        <w:rPr>
          <w:rFonts w:ascii="Arial" w:hAnsi="Arial" w:cs="Arial"/>
          <w:b/>
          <w:bCs/>
          <w:sz w:val="22"/>
        </w:rPr>
        <w:t xml:space="preserve"> níže uvedené </w:t>
      </w:r>
      <w:r w:rsidRPr="000C3213">
        <w:rPr>
          <w:rFonts w:ascii="Arial" w:hAnsi="Arial" w:cs="Arial"/>
          <w:b/>
          <w:bCs/>
          <w:sz w:val="22"/>
        </w:rPr>
        <w:t>informace</w:t>
      </w:r>
      <w:r w:rsidR="002215DD">
        <w:rPr>
          <w:rFonts w:ascii="Arial" w:hAnsi="Arial" w:cs="Arial"/>
          <w:b/>
          <w:bCs/>
          <w:sz w:val="22"/>
        </w:rPr>
        <w:t>, které byly následně poskytnuty</w:t>
      </w:r>
      <w:r w:rsidRPr="000C3213">
        <w:rPr>
          <w:rFonts w:ascii="Arial" w:hAnsi="Arial" w:cs="Arial"/>
          <w:b/>
          <w:bCs/>
          <w:sz w:val="22"/>
        </w:rPr>
        <w:t xml:space="preserve">: </w:t>
      </w:r>
    </w:p>
    <w:p w14:paraId="11E45A2D" w14:textId="77777777" w:rsidR="002215DD" w:rsidRPr="00DF188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DF1887">
        <w:rPr>
          <w:rFonts w:ascii="Arial" w:hAnsi="Arial" w:cs="Arial"/>
          <w:i/>
          <w:iCs/>
          <w:sz w:val="22"/>
        </w:rPr>
        <w:t>1. Jaké jmenovitě konkrétní přestupky spáchané právnickými a fyzickými osobami podle zákona č. 563/1991 Sb., o účetnictví byly evidovány Finančním úřadem pro Jihomoravský kraj v jednotlivých letech 2017-2023?</w:t>
      </w:r>
    </w:p>
    <w:p w14:paraId="00642CE5" w14:textId="77777777" w:rsidR="002215DD" w:rsidRPr="00DF1887" w:rsidRDefault="002215DD" w:rsidP="002215DD">
      <w:pPr>
        <w:jc w:val="both"/>
        <w:rPr>
          <w:rFonts w:ascii="Arial" w:hAnsi="Arial" w:cs="Arial"/>
          <w:sz w:val="22"/>
        </w:rPr>
      </w:pPr>
      <w:r w:rsidRPr="00DF1887">
        <w:rPr>
          <w:rFonts w:ascii="Arial" w:hAnsi="Arial" w:cs="Arial"/>
          <w:sz w:val="22"/>
        </w:rPr>
        <w:t>Za poptávané období se jednalo o následující přestupky:</w:t>
      </w:r>
    </w:p>
    <w:p w14:paraId="0B9C8151" w14:textId="2030106A" w:rsidR="002215DD" w:rsidRDefault="002215DD" w:rsidP="002215DD">
      <w:pPr>
        <w:jc w:val="both"/>
        <w:rPr>
          <w:rFonts w:ascii="Arial" w:hAnsi="Arial" w:cs="Arial"/>
          <w:sz w:val="22"/>
        </w:rPr>
      </w:pPr>
      <w:r w:rsidRPr="00DF1887">
        <w:rPr>
          <w:rFonts w:ascii="Arial" w:hAnsi="Arial" w:cs="Arial"/>
          <w:sz w:val="22"/>
        </w:rPr>
        <w:t xml:space="preserve">dle § 37 odst. 1 písm. a), j), § 37a odst. 1 písm. a), b), c), d), e), f), g), h), j), k), l), o), r), </w:t>
      </w:r>
      <w:r>
        <w:rPr>
          <w:rFonts w:ascii="Arial" w:hAnsi="Arial" w:cs="Arial"/>
          <w:sz w:val="22"/>
        </w:rPr>
        <w:br/>
      </w:r>
      <w:r w:rsidRPr="00DF1887">
        <w:rPr>
          <w:rFonts w:ascii="Arial" w:hAnsi="Arial" w:cs="Arial"/>
          <w:sz w:val="22"/>
        </w:rPr>
        <w:t xml:space="preserve">§ 37a odst. 3 písm. g) zákona </w:t>
      </w:r>
      <w:r>
        <w:rPr>
          <w:rFonts w:ascii="Arial" w:hAnsi="Arial" w:cs="Arial"/>
          <w:sz w:val="22"/>
        </w:rPr>
        <w:t xml:space="preserve">č. 563/1991 Sb. </w:t>
      </w:r>
      <w:r w:rsidRPr="00DF1887">
        <w:rPr>
          <w:rFonts w:ascii="Arial" w:hAnsi="Arial" w:cs="Arial"/>
          <w:sz w:val="22"/>
        </w:rPr>
        <w:t>o účetnictví, ve znění účinném pro jednotlivá účetní období</w:t>
      </w:r>
      <w:r>
        <w:rPr>
          <w:rFonts w:ascii="Arial" w:hAnsi="Arial" w:cs="Arial"/>
          <w:sz w:val="22"/>
        </w:rPr>
        <w:t xml:space="preserve"> (dále jen „zákon o účetnictví“).</w:t>
      </w:r>
    </w:p>
    <w:p w14:paraId="0E19BDA5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2. Jaký je počet evidovaných přestupků právnických a fyzických osob dle § 563/1991 Sb. a jaká je jejich celková částka v jednotlivých letech 2017-2023 evidované Finančním úřadem pro Jihomoravský kraj?</w:t>
      </w:r>
    </w:p>
    <w:p w14:paraId="0C8D25C8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2017</w:t>
      </w:r>
      <w:r w:rsidRPr="00993367">
        <w:rPr>
          <w:rFonts w:ascii="Arial" w:hAnsi="Arial" w:cs="Arial"/>
          <w:sz w:val="22"/>
        </w:rPr>
        <w:t>: 17 přestupků, součet jednotlivých pokut činil 214 500 Kč</w:t>
      </w:r>
    </w:p>
    <w:p w14:paraId="1DEF1E09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2018</w:t>
      </w:r>
      <w:r w:rsidRPr="00993367">
        <w:rPr>
          <w:rFonts w:ascii="Arial" w:hAnsi="Arial" w:cs="Arial"/>
          <w:sz w:val="22"/>
        </w:rPr>
        <w:t>: 67 přestupků, součet jednotlivých pokut činil 1 625 010 Kč</w:t>
      </w:r>
    </w:p>
    <w:p w14:paraId="795FF178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2019</w:t>
      </w:r>
      <w:r w:rsidRPr="00993367">
        <w:rPr>
          <w:rFonts w:ascii="Arial" w:hAnsi="Arial" w:cs="Arial"/>
          <w:sz w:val="22"/>
        </w:rPr>
        <w:t>: 147 přestupků, součet jednotlivých pokut činil 1 324 500 Kč</w:t>
      </w:r>
    </w:p>
    <w:p w14:paraId="70BF7D41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2020</w:t>
      </w:r>
      <w:r w:rsidRPr="00993367">
        <w:rPr>
          <w:rFonts w:ascii="Arial" w:hAnsi="Arial" w:cs="Arial"/>
          <w:sz w:val="22"/>
        </w:rPr>
        <w:t>: 35 přestupků, součet jednotlivých pokut činil 310 000 Kč</w:t>
      </w:r>
    </w:p>
    <w:p w14:paraId="7D351FC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2021</w:t>
      </w:r>
      <w:r w:rsidRPr="00993367">
        <w:rPr>
          <w:rFonts w:ascii="Arial" w:hAnsi="Arial" w:cs="Arial"/>
          <w:sz w:val="22"/>
        </w:rPr>
        <w:t>: 48 přestupků, součet jednotlivých pokut činil 419 500 Kč</w:t>
      </w:r>
    </w:p>
    <w:p w14:paraId="7A10BDD3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Za období let </w:t>
      </w:r>
      <w:r w:rsidRPr="00993367">
        <w:rPr>
          <w:rFonts w:ascii="Arial" w:hAnsi="Arial" w:cs="Arial"/>
          <w:b/>
          <w:bCs/>
          <w:sz w:val="22"/>
        </w:rPr>
        <w:t>2017–2021</w:t>
      </w:r>
      <w:r w:rsidRPr="00993367">
        <w:rPr>
          <w:rFonts w:ascii="Arial" w:hAnsi="Arial" w:cs="Arial"/>
          <w:sz w:val="22"/>
        </w:rPr>
        <w:t xml:space="preserve"> tak bylo evidováno dalších 36 přestupků, které </w:t>
      </w:r>
      <w:r>
        <w:rPr>
          <w:rFonts w:ascii="Arial" w:hAnsi="Arial" w:cs="Arial"/>
          <w:sz w:val="22"/>
        </w:rPr>
        <w:t>nejsou</w:t>
      </w:r>
      <w:r w:rsidRPr="00993367">
        <w:rPr>
          <w:rFonts w:ascii="Arial" w:hAnsi="Arial" w:cs="Arial"/>
          <w:sz w:val="22"/>
        </w:rPr>
        <w:t xml:space="preserve"> přiřazeny ke konkrétnímu období, celková výše pokut za tyto přestupky činila 243 887 Kč.</w:t>
      </w:r>
    </w:p>
    <w:p w14:paraId="6F4F5231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2022</w:t>
      </w:r>
      <w:r w:rsidRPr="00993367">
        <w:rPr>
          <w:rFonts w:ascii="Arial" w:hAnsi="Arial" w:cs="Arial"/>
          <w:sz w:val="22"/>
        </w:rPr>
        <w:t>: 9 přestupků, součet jednotlivých pokut činil 75 000 Kč</w:t>
      </w:r>
    </w:p>
    <w:p w14:paraId="25CA409F" w14:textId="6EF276EA" w:rsidR="002215DD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2023</w:t>
      </w:r>
      <w:r w:rsidRPr="00993367">
        <w:rPr>
          <w:rFonts w:ascii="Arial" w:hAnsi="Arial" w:cs="Arial"/>
          <w:sz w:val="22"/>
        </w:rPr>
        <w:t>: pokuta zatím uložena nebyla</w:t>
      </w:r>
      <w:r>
        <w:rPr>
          <w:rFonts w:ascii="Arial" w:hAnsi="Arial" w:cs="Arial"/>
          <w:sz w:val="22"/>
        </w:rPr>
        <w:t>.</w:t>
      </w:r>
    </w:p>
    <w:p w14:paraId="5B1DE881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3. V jakých částkách a za které přestupky podle zákona č. 563/1991 Sb. byly uloženy pokuty právnickým a fyzickým osobám v jednotlivých letech 2017-2023 evidované Finančním úřadem pro Jihomoravský kraj?</w:t>
      </w:r>
    </w:p>
    <w:p w14:paraId="256D876A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2017</w:t>
      </w:r>
      <w:r w:rsidRPr="00993367">
        <w:rPr>
          <w:rFonts w:ascii="Arial" w:hAnsi="Arial" w:cs="Arial"/>
          <w:sz w:val="22"/>
        </w:rPr>
        <w:t>: 18 000 – 30 000 Kč za přestupek dle § 37a odst. 1 písm. c) a d) zákona o účetnictví,</w:t>
      </w:r>
    </w:p>
    <w:p w14:paraId="75F0AC38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3 405 – 50 000 Kč dle § 37a odst. 1 písm. f) a g) zákona o účetnictví, </w:t>
      </w:r>
    </w:p>
    <w:p w14:paraId="2D0BE1D2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30 000 Kč dle § 37a odst. 1 písm. j) zákona o účetnictví, </w:t>
      </w:r>
    </w:p>
    <w:p w14:paraId="3BE30A5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lastRenderedPageBreak/>
        <w:t xml:space="preserve">           5 000 – 30 000 Kč dle § 37a odst. 1 písm. k) zákona o účetnictví, </w:t>
      </w:r>
    </w:p>
    <w:p w14:paraId="5A4B51C8" w14:textId="66C8E8FD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2 500 – 30 000 Kč dle § 37a odst. 1 písm. l) zákona o účetnictví.</w:t>
      </w:r>
    </w:p>
    <w:p w14:paraId="168D424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2018</w:t>
      </w:r>
      <w:r w:rsidRPr="00993367">
        <w:rPr>
          <w:rFonts w:ascii="Arial" w:hAnsi="Arial" w:cs="Arial"/>
          <w:sz w:val="22"/>
        </w:rPr>
        <w:t>: 17 000 – 125 000 Kč za přestupek dle § 37a odst. 1 písm. a) zákona o účetnictví,</w:t>
      </w:r>
    </w:p>
    <w:p w14:paraId="44341806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17 000 – 125 000 Kč dle § 37a odst. 1 písm. b) zákona o účetnictví,</w:t>
      </w:r>
    </w:p>
    <w:p w14:paraId="1D8A788C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17 000 – 125 000 Kč dle § 37a odst. 1 písm. c) zákona o účetnictví,</w:t>
      </w:r>
    </w:p>
    <w:p w14:paraId="643F489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2 500 - 15 000 Kč dle § 37a odst. 1 písm. f) a g) zákona o účetnictví,</w:t>
      </w:r>
    </w:p>
    <w:p w14:paraId="6AD05F08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6 510 Kč dle § 37a odst. 1 písm. h) nebo k) zákona o účetnictví, </w:t>
      </w:r>
    </w:p>
    <w:p w14:paraId="1E303171" w14:textId="449F2706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2 500 – 125 000 Kč dle § 37a odst. 1 písm. l) zákona o účetnictví.</w:t>
      </w:r>
    </w:p>
    <w:p w14:paraId="39E571DA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2019</w:t>
      </w:r>
      <w:r w:rsidRPr="00993367">
        <w:rPr>
          <w:rFonts w:ascii="Arial" w:hAnsi="Arial" w:cs="Arial"/>
          <w:sz w:val="22"/>
        </w:rPr>
        <w:t xml:space="preserve">: 2 000 – 10 000 Kč za přestupek dle § 37a odst. 1 písm. a) zákona o účetnictví, </w:t>
      </w:r>
    </w:p>
    <w:p w14:paraId="324D7BB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2 000 – 120 000 Kč dle § 37a odst. 1 písm. b) zákona o účetnictví,</w:t>
      </w:r>
    </w:p>
    <w:p w14:paraId="618F9B7B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2 000 – 120 000 Kč dle § 37a odst. 1 písm. c) zákona o účetnictví, </w:t>
      </w:r>
    </w:p>
    <w:p w14:paraId="5D4C978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40 000 Kč dle § 37a odst. 1 písm. e) a f) zákona o účetnictví,  </w:t>
      </w:r>
    </w:p>
    <w:p w14:paraId="5E5DC15A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18 000 Kč dle 37a odst. 1 písm. e) a g) zákona o účetnictví,   </w:t>
      </w:r>
    </w:p>
    <w:p w14:paraId="4DCF7316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3 500 - 45 000 Kč dle § 37a odst. 1 písm. f) a g) zákona o účetnictví, </w:t>
      </w:r>
    </w:p>
    <w:p w14:paraId="6092ED18" w14:textId="28A8E759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1 000 – 241 570 Kč dle § 37a odst. 1 písm. l) zákona o účetnictví.</w:t>
      </w:r>
    </w:p>
    <w:p w14:paraId="7F9EA40E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2020</w:t>
      </w:r>
      <w:r w:rsidRPr="00993367">
        <w:rPr>
          <w:rFonts w:ascii="Arial" w:hAnsi="Arial" w:cs="Arial"/>
          <w:sz w:val="22"/>
        </w:rPr>
        <w:t>: 1 500 – 50 000 Kč za přestupek dle § 37a odst. 1 písm. b) zákona o účetnictví,</w:t>
      </w:r>
    </w:p>
    <w:p w14:paraId="0408B456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1 500 – 50 000 Kč dle § 37a odst. 1 písm. c) zákona o účetnictví,</w:t>
      </w:r>
    </w:p>
    <w:p w14:paraId="5CFAF579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 3 000 Kč dle § 37a odst. 1 písm. f) zákona o účetnictví, </w:t>
      </w:r>
    </w:p>
    <w:p w14:paraId="22A7FF92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10 000 Kč dle § 37a odst. 1 písm. f) a g) zákona o účetnictví,</w:t>
      </w:r>
    </w:p>
    <w:p w14:paraId="19BDF301" w14:textId="72C016D3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 1 000 – 50 000 Kč dle § 37a odst. 1 písm. l) zákona o účetnictví.</w:t>
      </w:r>
    </w:p>
    <w:p w14:paraId="27202317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2021</w:t>
      </w:r>
      <w:r w:rsidRPr="00993367">
        <w:rPr>
          <w:rFonts w:ascii="Arial" w:hAnsi="Arial" w:cs="Arial"/>
          <w:sz w:val="22"/>
        </w:rPr>
        <w:t xml:space="preserve">: 2 500 – 80 000 Kč za přestupek dle § 37a odst. 1 písm. l) zákona o účetnictví, </w:t>
      </w:r>
    </w:p>
    <w:p w14:paraId="65F67966" w14:textId="69E6442A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         10 000 Kč dle § 37a odst. 3 písm. g) zákona o účetnictví. </w:t>
      </w:r>
    </w:p>
    <w:p w14:paraId="73FEDC4B" w14:textId="41D1E696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Dále byla v letech </w:t>
      </w:r>
      <w:r w:rsidRPr="00993367">
        <w:rPr>
          <w:rFonts w:ascii="Arial" w:hAnsi="Arial" w:cs="Arial"/>
          <w:b/>
          <w:bCs/>
          <w:sz w:val="22"/>
        </w:rPr>
        <w:t>2017–2021</w:t>
      </w:r>
      <w:r w:rsidRPr="00993367">
        <w:rPr>
          <w:rFonts w:ascii="Arial" w:hAnsi="Arial" w:cs="Arial"/>
          <w:sz w:val="22"/>
        </w:rPr>
        <w:t xml:space="preserve"> bez časového upřesnění uložena pokuta 5 000 Kč za přestupek dle § 37a odst. 1 písm. c) a d) zákona o účetnictví, v rozmezí 10 000 Kč - 36 330 Kč za přestupek dle § 37a odst. 1 písm. f) a g) zákona o účetnictví a v rozmezí </w:t>
      </w:r>
      <w:r>
        <w:rPr>
          <w:rFonts w:ascii="Arial" w:hAnsi="Arial" w:cs="Arial"/>
          <w:sz w:val="22"/>
        </w:rPr>
        <w:br/>
      </w:r>
      <w:r w:rsidRPr="00993367">
        <w:rPr>
          <w:rFonts w:ascii="Arial" w:hAnsi="Arial" w:cs="Arial"/>
          <w:sz w:val="22"/>
        </w:rPr>
        <w:t>4 000 – 5 000 Kč za přestupek dle § 37a odst. 1 písm. l) zákona o účetnictví.</w:t>
      </w:r>
    </w:p>
    <w:p w14:paraId="1356173E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2022</w:t>
      </w:r>
      <w:r w:rsidRPr="00993367">
        <w:rPr>
          <w:rFonts w:ascii="Arial" w:hAnsi="Arial" w:cs="Arial"/>
          <w:sz w:val="22"/>
        </w:rPr>
        <w:t>: 900 – 36 300 Kč za přestupek dle § 37a odst. 1 písm. l) zákona o účetnictví</w:t>
      </w:r>
    </w:p>
    <w:p w14:paraId="200B7BBD" w14:textId="2C87CE7A" w:rsidR="002215DD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2023</w:t>
      </w:r>
      <w:r w:rsidRPr="00993367">
        <w:rPr>
          <w:rFonts w:ascii="Arial" w:hAnsi="Arial" w:cs="Arial"/>
          <w:sz w:val="22"/>
        </w:rPr>
        <w:t>: pokuta zatím neuložena</w:t>
      </w:r>
      <w:r>
        <w:rPr>
          <w:rFonts w:ascii="Arial" w:hAnsi="Arial" w:cs="Arial"/>
          <w:sz w:val="22"/>
        </w:rPr>
        <w:t>.</w:t>
      </w:r>
    </w:p>
    <w:p w14:paraId="7396C192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4. Jaká byla uložena nejvyšší a zároveň nejnižší pokuta za přestupky právnických a fyzických osob v jednotlivých letech 2017-2023 podle zákona č. 563/1991 Sb. evidované Finančním úřadem pro Jihomoravský kraj?</w:t>
      </w:r>
    </w:p>
    <w:p w14:paraId="798CFBEA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2017</w:t>
      </w:r>
      <w:r w:rsidRPr="00993367">
        <w:rPr>
          <w:rFonts w:ascii="Arial" w:hAnsi="Arial" w:cs="Arial"/>
          <w:sz w:val="22"/>
        </w:rPr>
        <w:t>: nejnižší 2 500 Kč, nejvyšší 50 000 Kč</w:t>
      </w:r>
    </w:p>
    <w:p w14:paraId="30A9463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2018</w:t>
      </w:r>
      <w:r w:rsidRPr="00993367">
        <w:rPr>
          <w:rFonts w:ascii="Arial" w:hAnsi="Arial" w:cs="Arial"/>
          <w:sz w:val="22"/>
        </w:rPr>
        <w:t>: nejnižší 2 500 Kč, nejvyšší 125 000 Kč</w:t>
      </w:r>
    </w:p>
    <w:p w14:paraId="68F71F04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lastRenderedPageBreak/>
        <w:t>2019</w:t>
      </w:r>
      <w:r w:rsidRPr="00993367">
        <w:rPr>
          <w:rFonts w:ascii="Arial" w:hAnsi="Arial" w:cs="Arial"/>
          <w:sz w:val="22"/>
        </w:rPr>
        <w:t>: nejnižší 1 000 Kč, nejvyšší 120 000 Kč</w:t>
      </w:r>
    </w:p>
    <w:p w14:paraId="6B6DCC65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2020</w:t>
      </w:r>
      <w:r w:rsidRPr="00993367">
        <w:rPr>
          <w:rFonts w:ascii="Arial" w:hAnsi="Arial" w:cs="Arial"/>
          <w:sz w:val="22"/>
        </w:rPr>
        <w:t>: nejnižší 1 000 kč, nejvyšší 50 000 Kč</w:t>
      </w:r>
    </w:p>
    <w:p w14:paraId="6E4726C4" w14:textId="77777777" w:rsidR="002215DD" w:rsidRPr="00993367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2021</w:t>
      </w:r>
      <w:r w:rsidRPr="00993367">
        <w:rPr>
          <w:rFonts w:ascii="Arial" w:hAnsi="Arial" w:cs="Arial"/>
          <w:sz w:val="22"/>
        </w:rPr>
        <w:t>: nejnižší 900 Kč, nejvyšší 80 000 Kč</w:t>
      </w:r>
    </w:p>
    <w:p w14:paraId="3680AED4" w14:textId="7108EAD2" w:rsidR="002215DD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b/>
          <w:bCs/>
          <w:sz w:val="22"/>
        </w:rPr>
        <w:t>2022</w:t>
      </w:r>
      <w:r w:rsidRPr="00993367">
        <w:rPr>
          <w:rFonts w:ascii="Arial" w:hAnsi="Arial" w:cs="Arial"/>
          <w:sz w:val="22"/>
        </w:rPr>
        <w:t>: nejnižší 900 Kč, nejvyšší 36 300 Kč</w:t>
      </w:r>
      <w:r>
        <w:rPr>
          <w:rFonts w:ascii="Arial" w:hAnsi="Arial" w:cs="Arial"/>
          <w:sz w:val="22"/>
        </w:rPr>
        <w:t>.</w:t>
      </w:r>
    </w:p>
    <w:p w14:paraId="01BFC68C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5. Jaký je nejčastější přestupek právnické a fyzické osoby podle zákona č. 563/1991 Sb., a který je zároveň méně častý, nebo se vůbec neeviduje v jednotlivých letech 2017-2023 evidované Finančním úřadem pro Jihomoravský kraj?</w:t>
      </w:r>
    </w:p>
    <w:p w14:paraId="5EE6FB4F" w14:textId="7E256595" w:rsidR="002215DD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>Nejčastěji se vyskytuje nezveřejnění účetní závěrky dle § 37a odst. 1 písm. l) zákona o účetnictví, následuje vedení účetnictví v rozporu s § 7 a 8 zákona o účetnictví dle § 37a odst. 1 písm. f) a g) zákona o účetnictví.</w:t>
      </w:r>
    </w:p>
    <w:p w14:paraId="5E43E921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6. Byly v období 2017-2023 uplatněny liberační důvody dle § 21 odst. 1 zákona č. 250/2016 Sb., o odpovědnosti za přestupky a řízení o nich, u přestupků právnických osob dle zákona č. 563/1991 Sb., které eviduje Finanční úřad pro Jihomoravský kraj?</w:t>
      </w:r>
    </w:p>
    <w:p w14:paraId="1252E43C" w14:textId="7BB70986" w:rsidR="002215DD" w:rsidRDefault="002215DD" w:rsidP="002215D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993367">
        <w:rPr>
          <w:rFonts w:ascii="Arial" w:hAnsi="Arial" w:cs="Arial"/>
          <w:sz w:val="22"/>
        </w:rPr>
        <w:t>ebyly</w:t>
      </w:r>
      <w:r>
        <w:rPr>
          <w:rFonts w:ascii="Arial" w:hAnsi="Arial" w:cs="Arial"/>
          <w:sz w:val="22"/>
        </w:rPr>
        <w:t xml:space="preserve"> uplatněny.</w:t>
      </w:r>
    </w:p>
    <w:p w14:paraId="110A8354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7. Byl některý z přestupků právnických osob podle zákona č. 563/1991 Sb. v letech 2017-2023 spáchán souběžně s fyzickou osobou podle § 20 odst. 7 zákona č. 250/2016 Sb., které eviduje Finanční úřad pro Jihomoravský kraj?</w:t>
      </w:r>
    </w:p>
    <w:p w14:paraId="158F1DAE" w14:textId="37F55862" w:rsidR="002215DD" w:rsidRDefault="002215DD" w:rsidP="002215D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Ne.</w:t>
      </w:r>
    </w:p>
    <w:p w14:paraId="2E7260B2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8. Jaké jsou nejčastější chyby u přestupků za vedení účetnictví v rozporu s § 8 odst. 2  a § 7 odst. 1 a 2 zákona č. 563/1991 Sb. u právnických a fyzických osob, evidované Finančním úřadem pro Jihomoravský kraj?</w:t>
      </w:r>
    </w:p>
    <w:p w14:paraId="5F29F33E" w14:textId="5A4C876F" w:rsidR="002215DD" w:rsidRDefault="002215DD" w:rsidP="002215DD">
      <w:pPr>
        <w:jc w:val="both"/>
        <w:rPr>
          <w:rFonts w:ascii="Arial" w:hAnsi="Arial" w:cs="Arial"/>
          <w:sz w:val="22"/>
        </w:rPr>
      </w:pPr>
      <w:r w:rsidRPr="00993367">
        <w:rPr>
          <w:rFonts w:ascii="Arial" w:hAnsi="Arial" w:cs="Arial"/>
          <w:sz w:val="22"/>
        </w:rPr>
        <w:t xml:space="preserve">Nelze spolehlivě určit; </w:t>
      </w:r>
      <w:r>
        <w:rPr>
          <w:rFonts w:ascii="Arial" w:hAnsi="Arial" w:cs="Arial"/>
          <w:sz w:val="22"/>
        </w:rPr>
        <w:t>tuto evidenci povinný subjekt nevede.</w:t>
      </w:r>
    </w:p>
    <w:p w14:paraId="67656810" w14:textId="77777777" w:rsidR="002215DD" w:rsidRPr="00993367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993367">
        <w:rPr>
          <w:rFonts w:ascii="Arial" w:hAnsi="Arial" w:cs="Arial"/>
          <w:i/>
          <w:iCs/>
          <w:sz w:val="22"/>
        </w:rPr>
        <w:t>9. Kolik bylo případů v jednotlivých letech 2017-2023 právnických a fyzických osob za nevedení účetnictví podle § 4 odst. 1 zákona č. 563/1991 Sb. evidované Finančním úřadem pro Jihomoravský kraj?</w:t>
      </w:r>
    </w:p>
    <w:p w14:paraId="38562626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2017</w:t>
      </w:r>
      <w:r w:rsidRPr="00993367">
        <w:rPr>
          <w:rFonts w:ascii="Arial" w:hAnsi="Arial" w:cs="Arial"/>
          <w:sz w:val="22"/>
        </w:rPr>
        <w:t>–0</w:t>
      </w:r>
    </w:p>
    <w:p w14:paraId="5C024EB4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2018</w:t>
      </w:r>
      <w:r w:rsidRPr="00993367">
        <w:rPr>
          <w:rFonts w:ascii="Arial" w:hAnsi="Arial" w:cs="Arial"/>
          <w:sz w:val="22"/>
        </w:rPr>
        <w:t>–22</w:t>
      </w:r>
    </w:p>
    <w:p w14:paraId="5F92337E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2019</w:t>
      </w:r>
      <w:r w:rsidRPr="00993367">
        <w:rPr>
          <w:rFonts w:ascii="Arial" w:hAnsi="Arial" w:cs="Arial"/>
          <w:sz w:val="22"/>
        </w:rPr>
        <w:t>–3</w:t>
      </w:r>
    </w:p>
    <w:p w14:paraId="06CE5C64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2020</w:t>
      </w:r>
      <w:r w:rsidRPr="00993367">
        <w:rPr>
          <w:rFonts w:ascii="Arial" w:hAnsi="Arial" w:cs="Arial"/>
          <w:sz w:val="22"/>
        </w:rPr>
        <w:t>–0</w:t>
      </w:r>
    </w:p>
    <w:p w14:paraId="35BB2638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2021</w:t>
      </w:r>
      <w:r w:rsidRPr="00993367">
        <w:rPr>
          <w:rFonts w:ascii="Arial" w:hAnsi="Arial" w:cs="Arial"/>
          <w:sz w:val="22"/>
        </w:rPr>
        <w:t>–0</w:t>
      </w:r>
    </w:p>
    <w:p w14:paraId="67B60D88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2022</w:t>
      </w:r>
      <w:r w:rsidRPr="00993367">
        <w:rPr>
          <w:rFonts w:ascii="Arial" w:hAnsi="Arial" w:cs="Arial"/>
          <w:sz w:val="22"/>
        </w:rPr>
        <w:t>–0</w:t>
      </w:r>
    </w:p>
    <w:p w14:paraId="4E31F66B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2023</w:t>
      </w:r>
      <w:r>
        <w:rPr>
          <w:rFonts w:ascii="Arial" w:hAnsi="Arial" w:cs="Arial"/>
          <w:sz w:val="22"/>
        </w:rPr>
        <w:t>-</w:t>
      </w:r>
      <w:r w:rsidRPr="00993367">
        <w:rPr>
          <w:rFonts w:ascii="Arial" w:hAnsi="Arial" w:cs="Arial"/>
          <w:sz w:val="22"/>
        </w:rPr>
        <w:t>doposud 0</w:t>
      </w:r>
      <w:r>
        <w:rPr>
          <w:rFonts w:ascii="Arial" w:hAnsi="Arial" w:cs="Arial"/>
          <w:sz w:val="22"/>
        </w:rPr>
        <w:t>.</w:t>
      </w:r>
    </w:p>
    <w:p w14:paraId="6DC742CE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</w:p>
    <w:p w14:paraId="105AD42C" w14:textId="77777777" w:rsidR="002215DD" w:rsidRPr="00E90143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E90143">
        <w:rPr>
          <w:rFonts w:ascii="Arial" w:hAnsi="Arial" w:cs="Arial"/>
          <w:i/>
          <w:iCs/>
          <w:sz w:val="22"/>
        </w:rPr>
        <w:t>10. Kolik řízení o přestupcích právnických a fyzických osob podle zákona č. 563/1991 Sb., o účetnictví bylo zahájeno v jednotlivých letech 2017-2023 evidované Finančním úřadem pro Jihomoravský kraj?</w:t>
      </w:r>
    </w:p>
    <w:p w14:paraId="078A4EDD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sz w:val="22"/>
        </w:rPr>
        <w:t>V letech 2017 – doposud za rok 2023 bylo zahájeno celkem 345 řízení.</w:t>
      </w:r>
    </w:p>
    <w:p w14:paraId="60003492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</w:p>
    <w:p w14:paraId="02EDBF67" w14:textId="77777777" w:rsidR="002215DD" w:rsidRPr="00E90143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E90143">
        <w:rPr>
          <w:rFonts w:ascii="Arial" w:hAnsi="Arial" w:cs="Arial"/>
          <w:i/>
          <w:iCs/>
          <w:sz w:val="22"/>
        </w:rPr>
        <w:t>11. Kolik bylo podaných odvolání proti rozhodnutí o přestupcích právnických a fyzických osob podle zákona č. 563/1991 Sb. v jednotlivých letech 2017-2023 evidované Finančním úřadem pro Jihomoravský kraj?</w:t>
      </w:r>
    </w:p>
    <w:p w14:paraId="75D47748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2017</w:t>
      </w:r>
      <w:r w:rsidRPr="00E90143">
        <w:rPr>
          <w:rFonts w:ascii="Arial" w:hAnsi="Arial" w:cs="Arial"/>
          <w:sz w:val="22"/>
        </w:rPr>
        <w:t>: 4</w:t>
      </w:r>
    </w:p>
    <w:p w14:paraId="72F0ED15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2018</w:t>
      </w:r>
      <w:r w:rsidRPr="00E90143">
        <w:rPr>
          <w:rFonts w:ascii="Arial" w:hAnsi="Arial" w:cs="Arial"/>
          <w:sz w:val="22"/>
        </w:rPr>
        <w:t>: 2</w:t>
      </w:r>
    </w:p>
    <w:p w14:paraId="1FC42D00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2019</w:t>
      </w:r>
      <w:r w:rsidRPr="00E90143">
        <w:rPr>
          <w:rFonts w:ascii="Arial" w:hAnsi="Arial" w:cs="Arial"/>
          <w:sz w:val="22"/>
        </w:rPr>
        <w:t>: 1</w:t>
      </w:r>
    </w:p>
    <w:p w14:paraId="43FF21E8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2020</w:t>
      </w:r>
      <w:r w:rsidRPr="00E90143">
        <w:rPr>
          <w:rFonts w:ascii="Arial" w:hAnsi="Arial" w:cs="Arial"/>
          <w:sz w:val="22"/>
        </w:rPr>
        <w:t>: 1</w:t>
      </w:r>
    </w:p>
    <w:p w14:paraId="2DC49102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2021</w:t>
      </w:r>
      <w:r w:rsidRPr="00E90143">
        <w:rPr>
          <w:rFonts w:ascii="Arial" w:hAnsi="Arial" w:cs="Arial"/>
          <w:sz w:val="22"/>
        </w:rPr>
        <w:t>: 0</w:t>
      </w:r>
    </w:p>
    <w:p w14:paraId="1BB763FA" w14:textId="44F49360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2022</w:t>
      </w:r>
      <w:r w:rsidRPr="00E90143">
        <w:rPr>
          <w:rFonts w:ascii="Arial" w:hAnsi="Arial" w:cs="Arial"/>
          <w:sz w:val="22"/>
        </w:rPr>
        <w:t>: 0</w:t>
      </w:r>
      <w:r>
        <w:rPr>
          <w:rFonts w:ascii="Arial" w:hAnsi="Arial" w:cs="Arial"/>
          <w:sz w:val="22"/>
        </w:rPr>
        <w:t>.</w:t>
      </w:r>
    </w:p>
    <w:p w14:paraId="65832FD5" w14:textId="77777777" w:rsidR="002215DD" w:rsidRPr="00E90143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E90143">
        <w:rPr>
          <w:rFonts w:ascii="Arial" w:hAnsi="Arial" w:cs="Arial"/>
          <w:i/>
          <w:iCs/>
          <w:sz w:val="22"/>
        </w:rPr>
        <w:t>12. Kolik řízení o přestupcích právnických a fyzických osob podle zákona č. 563/1991 Sb. bylo zastaveno v jednotlivých letech 2017-2023 evidované Finančním úřadem pro Jihomoravský kraj?</w:t>
      </w:r>
    </w:p>
    <w:p w14:paraId="74CED930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2017</w:t>
      </w:r>
      <w:r w:rsidRPr="00E90143">
        <w:rPr>
          <w:rFonts w:ascii="Arial" w:hAnsi="Arial" w:cs="Arial"/>
          <w:sz w:val="22"/>
        </w:rPr>
        <w:t>–7</w:t>
      </w:r>
    </w:p>
    <w:p w14:paraId="3E6F0C56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2018</w:t>
      </w:r>
      <w:r w:rsidRPr="00E90143">
        <w:rPr>
          <w:rFonts w:ascii="Arial" w:hAnsi="Arial" w:cs="Arial"/>
          <w:sz w:val="22"/>
        </w:rPr>
        <w:t>–4</w:t>
      </w:r>
    </w:p>
    <w:p w14:paraId="4539097F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2019</w:t>
      </w:r>
      <w:r w:rsidRPr="00E90143">
        <w:rPr>
          <w:rFonts w:ascii="Arial" w:hAnsi="Arial" w:cs="Arial"/>
          <w:sz w:val="22"/>
        </w:rPr>
        <w:t>–8</w:t>
      </w:r>
    </w:p>
    <w:p w14:paraId="382E2734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2020</w:t>
      </w:r>
      <w:r w:rsidRPr="00E90143">
        <w:rPr>
          <w:rFonts w:ascii="Arial" w:hAnsi="Arial" w:cs="Arial"/>
          <w:sz w:val="22"/>
        </w:rPr>
        <w:t>–5</w:t>
      </w:r>
    </w:p>
    <w:p w14:paraId="5DA2B61A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2021</w:t>
      </w:r>
      <w:r w:rsidRPr="00E90143">
        <w:rPr>
          <w:rFonts w:ascii="Arial" w:hAnsi="Arial" w:cs="Arial"/>
          <w:sz w:val="22"/>
        </w:rPr>
        <w:t>–5</w:t>
      </w:r>
    </w:p>
    <w:p w14:paraId="4630F6D6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2022</w:t>
      </w:r>
      <w:r w:rsidRPr="00E90143">
        <w:rPr>
          <w:rFonts w:ascii="Arial" w:hAnsi="Arial" w:cs="Arial"/>
          <w:sz w:val="22"/>
        </w:rPr>
        <w:t>–0</w:t>
      </w:r>
    </w:p>
    <w:p w14:paraId="04E98261" w14:textId="75C6B2D9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2023</w:t>
      </w:r>
      <w:r w:rsidRPr="00E90143">
        <w:rPr>
          <w:rFonts w:ascii="Arial" w:hAnsi="Arial" w:cs="Arial"/>
          <w:sz w:val="22"/>
        </w:rPr>
        <w:t xml:space="preserve"> – doposud 0</w:t>
      </w:r>
      <w:r>
        <w:rPr>
          <w:rFonts w:ascii="Arial" w:hAnsi="Arial" w:cs="Arial"/>
          <w:sz w:val="22"/>
        </w:rPr>
        <w:t>.</w:t>
      </w:r>
    </w:p>
    <w:p w14:paraId="0D3B77C4" w14:textId="77777777" w:rsidR="002215DD" w:rsidRPr="00E90143" w:rsidRDefault="002215DD" w:rsidP="002215DD">
      <w:pPr>
        <w:jc w:val="both"/>
        <w:rPr>
          <w:rFonts w:ascii="Arial" w:hAnsi="Arial" w:cs="Arial"/>
          <w:i/>
          <w:iCs/>
          <w:sz w:val="22"/>
        </w:rPr>
      </w:pPr>
      <w:r w:rsidRPr="00E90143">
        <w:rPr>
          <w:rFonts w:ascii="Arial" w:hAnsi="Arial" w:cs="Arial"/>
          <w:i/>
          <w:iCs/>
          <w:sz w:val="22"/>
        </w:rPr>
        <w:t>13. Kolik odvolání proti rozhodnutí o přestupcích právnických a fyzických osob podle zákona č. 563/1991 Sb. podanému Finančnímu úřadu pro Jihomoravský kraj bylo postoupeno Odvolacímu finančnímu ředitelství v jednotlivých letech 2017-2023?</w:t>
      </w:r>
    </w:p>
    <w:p w14:paraId="3D6E5A58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2017</w:t>
      </w:r>
      <w:r w:rsidRPr="00E90143">
        <w:rPr>
          <w:rFonts w:ascii="Arial" w:hAnsi="Arial" w:cs="Arial"/>
          <w:sz w:val="22"/>
        </w:rPr>
        <w:t>: 4</w:t>
      </w:r>
    </w:p>
    <w:p w14:paraId="4D8CA807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2018</w:t>
      </w:r>
      <w:r w:rsidRPr="00E90143">
        <w:rPr>
          <w:rFonts w:ascii="Arial" w:hAnsi="Arial" w:cs="Arial"/>
          <w:sz w:val="22"/>
        </w:rPr>
        <w:t>: 2</w:t>
      </w:r>
    </w:p>
    <w:p w14:paraId="2816E804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2019</w:t>
      </w:r>
      <w:r w:rsidRPr="00E90143">
        <w:rPr>
          <w:rFonts w:ascii="Arial" w:hAnsi="Arial" w:cs="Arial"/>
          <w:sz w:val="22"/>
        </w:rPr>
        <w:t>: 1</w:t>
      </w:r>
    </w:p>
    <w:p w14:paraId="11CFA245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2020</w:t>
      </w:r>
      <w:r w:rsidRPr="00E90143">
        <w:rPr>
          <w:rFonts w:ascii="Arial" w:hAnsi="Arial" w:cs="Arial"/>
          <w:sz w:val="22"/>
        </w:rPr>
        <w:t>: 1</w:t>
      </w:r>
    </w:p>
    <w:p w14:paraId="6590E91C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2021</w:t>
      </w:r>
      <w:r w:rsidRPr="00E90143">
        <w:rPr>
          <w:rFonts w:ascii="Arial" w:hAnsi="Arial" w:cs="Arial"/>
          <w:sz w:val="22"/>
        </w:rPr>
        <w:t>: 0</w:t>
      </w:r>
    </w:p>
    <w:p w14:paraId="034BD248" w14:textId="77777777" w:rsidR="002215DD" w:rsidRDefault="002215DD" w:rsidP="002215DD">
      <w:pPr>
        <w:jc w:val="both"/>
        <w:rPr>
          <w:rFonts w:ascii="Arial" w:hAnsi="Arial" w:cs="Arial"/>
          <w:sz w:val="22"/>
        </w:rPr>
      </w:pPr>
      <w:r w:rsidRPr="00E90143">
        <w:rPr>
          <w:rFonts w:ascii="Arial" w:hAnsi="Arial" w:cs="Arial"/>
          <w:b/>
          <w:bCs/>
          <w:sz w:val="22"/>
        </w:rPr>
        <w:t>2022</w:t>
      </w:r>
      <w:r w:rsidRPr="00E90143">
        <w:rPr>
          <w:rFonts w:ascii="Arial" w:hAnsi="Arial" w:cs="Arial"/>
          <w:sz w:val="22"/>
        </w:rPr>
        <w:t>: 0</w:t>
      </w:r>
    </w:p>
    <w:p w14:paraId="0ECED858" w14:textId="77777777" w:rsidR="002215DD" w:rsidRPr="00E90143" w:rsidRDefault="002215DD" w:rsidP="002215DD">
      <w:pPr>
        <w:jc w:val="both"/>
        <w:rPr>
          <w:rFonts w:ascii="Arial" w:hAnsi="Arial" w:cs="Arial"/>
          <w:sz w:val="22"/>
        </w:rPr>
      </w:pPr>
    </w:p>
    <w:p w14:paraId="02ABC941" w14:textId="77777777" w:rsidR="002215DD" w:rsidRDefault="002215DD" w:rsidP="002066EC">
      <w:pPr>
        <w:jc w:val="both"/>
        <w:rPr>
          <w:rFonts w:ascii="Arial" w:hAnsi="Arial" w:cs="Arial"/>
          <w:b/>
          <w:bCs/>
          <w:sz w:val="22"/>
        </w:rPr>
      </w:pPr>
    </w:p>
    <w:p w14:paraId="290D9064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7"/>
  </w:num>
  <w:num w:numId="2" w16cid:durableId="7675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8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9"/>
  </w:num>
  <w:num w:numId="8" w16cid:durableId="502353652">
    <w:abstractNumId w:val="4"/>
  </w:num>
  <w:num w:numId="9" w16cid:durableId="1154175064">
    <w:abstractNumId w:val="6"/>
  </w:num>
  <w:num w:numId="10" w16cid:durableId="2103408458">
    <w:abstractNumId w:val="3"/>
  </w:num>
  <w:num w:numId="11" w16cid:durableId="65464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215DD"/>
    <w:rsid w:val="00230914"/>
    <w:rsid w:val="002401EA"/>
    <w:rsid w:val="002708E1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1056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44</cp:revision>
  <cp:lastPrinted>2015-03-09T10:55:00Z</cp:lastPrinted>
  <dcterms:created xsi:type="dcterms:W3CDTF">2016-03-08T05:43:00Z</dcterms:created>
  <dcterms:modified xsi:type="dcterms:W3CDTF">2023-05-23T11:09:00Z</dcterms:modified>
</cp:coreProperties>
</file>