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558E2C00" w14:textId="7A232260"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33345">
        <w:rPr>
          <w:rFonts w:ascii="Arial" w:hAnsi="Arial" w:cs="Arial"/>
          <w:sz w:val="22"/>
        </w:rPr>
        <w:t>31</w:t>
      </w:r>
      <w:r w:rsidR="0049588D">
        <w:rPr>
          <w:rFonts w:ascii="Arial" w:hAnsi="Arial" w:cs="Arial"/>
          <w:sz w:val="22"/>
        </w:rPr>
        <w:t>.</w:t>
      </w:r>
      <w:r w:rsidR="007F2D09">
        <w:rPr>
          <w:rFonts w:ascii="Arial" w:hAnsi="Arial" w:cs="Arial"/>
          <w:sz w:val="22"/>
        </w:rPr>
        <w:t xml:space="preserve"> </w:t>
      </w:r>
      <w:r w:rsidR="00933345">
        <w:rPr>
          <w:rFonts w:ascii="Arial" w:hAnsi="Arial" w:cs="Arial"/>
          <w:sz w:val="22"/>
        </w:rPr>
        <w:t>10</w:t>
      </w:r>
      <w:r w:rsidR="007F2D09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49588D">
        <w:rPr>
          <w:rFonts w:ascii="Arial" w:hAnsi="Arial" w:cs="Arial"/>
          <w:sz w:val="22"/>
        </w:rPr>
        <w:t>2</w:t>
      </w:r>
    </w:p>
    <w:p w14:paraId="4A3AD29E" w14:textId="77777777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467B6462" w14:textId="77777777"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C6E816" w14:textId="77777777"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tbl>
      <w:tblPr>
        <w:tblW w:w="83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49588D" w:rsidRPr="0049588D" w14:paraId="4B5E82E4" w14:textId="77777777" w:rsidTr="007F2D09">
        <w:trPr>
          <w:trHeight w:val="309"/>
        </w:trPr>
        <w:tc>
          <w:tcPr>
            <w:tcW w:w="8384" w:type="dxa"/>
          </w:tcPr>
          <w:p w14:paraId="703C6A85" w14:textId="77777777" w:rsidR="00933345" w:rsidRPr="00933345" w:rsidRDefault="00933345" w:rsidP="00933345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933345">
              <w:rPr>
                <w:rFonts w:ascii="Arial" w:hAnsi="Arial" w:cs="Arial"/>
                <w:i/>
                <w:sz w:val="22"/>
              </w:rPr>
              <w:t>„Podle zákona 106/1999 Sb. Vás žádám o poskytnutí veškerých kopií korespondence zaslané mé osobě českou poštou Finančním úřadem pro Brno II. jakož i kopie doručenek a výpis o stavu doručení či nedoručení.</w:t>
            </w:r>
          </w:p>
          <w:p w14:paraId="58CF6EB8" w14:textId="77777777" w:rsidR="00933345" w:rsidRPr="00933345" w:rsidRDefault="00933345" w:rsidP="00933345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933345">
              <w:rPr>
                <w:rFonts w:ascii="Arial" w:hAnsi="Arial" w:cs="Arial"/>
                <w:i/>
                <w:sz w:val="22"/>
              </w:rPr>
              <w:t>Dle vyjádření FÚ pro Brno II. mi měla býti doručovaná písemnost s doručenkou přesto že od roku 2014 mám zřízenou datovou schránku a FÚ jakož to orgán veřejné moci je povinen komunikovat s klientem prostřednictvím této schránky.</w:t>
            </w:r>
          </w:p>
          <w:p w14:paraId="316002F7" w14:textId="28D7732B" w:rsidR="0049588D" w:rsidRPr="007B3CEA" w:rsidRDefault="00933345" w:rsidP="00933345">
            <w:pPr>
              <w:framePr w:hSpace="141" w:wrap="around" w:vAnchor="text" w:hAnchor="text" w:y="1"/>
              <w:jc w:val="both"/>
              <w:rPr>
                <w:rFonts w:ascii="Arial" w:hAnsi="Arial" w:cs="Arial"/>
                <w:i/>
                <w:sz w:val="22"/>
              </w:rPr>
            </w:pPr>
            <w:r w:rsidRPr="00933345">
              <w:rPr>
                <w:rFonts w:ascii="Arial" w:hAnsi="Arial" w:cs="Arial"/>
                <w:i/>
                <w:sz w:val="22"/>
              </w:rPr>
              <w:t>Jedna o období leden 2020 až leden 2022.“</w:t>
            </w:r>
          </w:p>
        </w:tc>
      </w:tr>
    </w:tbl>
    <w:p w14:paraId="03D03169" w14:textId="77777777" w:rsidR="0049588D" w:rsidRPr="00AB2726" w:rsidRDefault="0049588D" w:rsidP="0049588D">
      <w:pPr>
        <w:framePr w:hSpace="141" w:wrap="around" w:vAnchor="text" w:hAnchor="text" w:y="1"/>
        <w:jc w:val="both"/>
        <w:rPr>
          <w:rFonts w:ascii="Arial" w:hAnsi="Arial" w:cs="Arial"/>
          <w:i/>
          <w:sz w:val="22"/>
        </w:rPr>
      </w:pPr>
    </w:p>
    <w:p w14:paraId="65042EAF" w14:textId="77777777"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14:paraId="6C7FC97C" w14:textId="77777777" w:rsidR="0049588D" w:rsidRDefault="0049588D" w:rsidP="0049588D">
      <w:pPr>
        <w:jc w:val="both"/>
        <w:rPr>
          <w:rFonts w:ascii="Arial" w:hAnsi="Arial" w:cs="Arial"/>
          <w:sz w:val="22"/>
        </w:rPr>
      </w:pPr>
    </w:p>
    <w:p w14:paraId="7D61990C" w14:textId="77777777" w:rsidR="00A25A21" w:rsidRDefault="0049588D" w:rsidP="0049588D">
      <w:pPr>
        <w:jc w:val="both"/>
        <w:rPr>
          <w:rFonts w:ascii="Arial" w:hAnsi="Arial" w:cs="Arial"/>
          <w:sz w:val="22"/>
        </w:rPr>
      </w:pPr>
      <w:r w:rsidRPr="0049588D">
        <w:rPr>
          <w:rFonts w:ascii="Arial" w:hAnsi="Arial" w:cs="Arial"/>
          <w:sz w:val="22"/>
        </w:rPr>
        <w:t xml:space="preserve">Povinný subjekt posoudil obsah žádosti a podle ustanovení § </w:t>
      </w:r>
      <w:r>
        <w:rPr>
          <w:rFonts w:ascii="Arial" w:hAnsi="Arial" w:cs="Arial"/>
          <w:sz w:val="22"/>
        </w:rPr>
        <w:t xml:space="preserve">14 odst. 5 písm. d) </w:t>
      </w:r>
      <w:proofErr w:type="spellStart"/>
      <w:r>
        <w:rPr>
          <w:rFonts w:ascii="Arial" w:hAnsi="Arial" w:cs="Arial"/>
          <w:sz w:val="22"/>
        </w:rPr>
        <w:t>InfZ</w:t>
      </w:r>
      <w:proofErr w:type="spellEnd"/>
      <w:r>
        <w:rPr>
          <w:rFonts w:ascii="Arial" w:hAnsi="Arial" w:cs="Arial"/>
          <w:sz w:val="22"/>
        </w:rPr>
        <w:t xml:space="preserve"> sdělil</w:t>
      </w:r>
      <w:r w:rsidR="00346AA6">
        <w:rPr>
          <w:rFonts w:ascii="Arial" w:hAnsi="Arial" w:cs="Arial"/>
          <w:sz w:val="22"/>
        </w:rPr>
        <w:t xml:space="preserve"> následující informace:</w:t>
      </w:r>
    </w:p>
    <w:p w14:paraId="65DB855D" w14:textId="07582106" w:rsidR="007F2D09" w:rsidRDefault="00933345" w:rsidP="007F2D09">
      <w:pPr>
        <w:jc w:val="both"/>
        <w:rPr>
          <w:rFonts w:ascii="Arial" w:hAnsi="Arial" w:cs="Arial"/>
          <w:sz w:val="22"/>
        </w:rPr>
      </w:pPr>
      <w:r w:rsidRPr="00933345">
        <w:rPr>
          <w:rFonts w:ascii="Arial" w:hAnsi="Arial" w:cs="Arial"/>
          <w:sz w:val="22"/>
        </w:rPr>
        <w:t>Finanční úřad pro Jihomoravský kraj Územní pracoviště Brno II nikdy neodeslal žadateli žádnou písemnost, ani elektronicky ani v listinné podobě.</w:t>
      </w:r>
    </w:p>
    <w:sectPr w:rsidR="007F2D09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2B68B8"/>
    <w:rsid w:val="00307307"/>
    <w:rsid w:val="00344D1B"/>
    <w:rsid w:val="00346AA6"/>
    <w:rsid w:val="003643C6"/>
    <w:rsid w:val="003C14B0"/>
    <w:rsid w:val="003F1009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37</cp:revision>
  <cp:lastPrinted>2015-03-09T10:55:00Z</cp:lastPrinted>
  <dcterms:created xsi:type="dcterms:W3CDTF">2016-03-08T05:43:00Z</dcterms:created>
  <dcterms:modified xsi:type="dcterms:W3CDTF">2022-10-31T07:17:00Z</dcterms:modified>
</cp:coreProperties>
</file>