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7B3CEA">
        <w:rPr>
          <w:rFonts w:ascii="Arial" w:hAnsi="Arial" w:cs="Arial"/>
          <w:sz w:val="22"/>
        </w:rPr>
        <w:t>19</w:t>
      </w:r>
      <w:r w:rsidR="0049588D">
        <w:rPr>
          <w:rFonts w:ascii="Arial" w:hAnsi="Arial" w:cs="Arial"/>
          <w:sz w:val="22"/>
        </w:rPr>
        <w:t>. 0</w:t>
      </w:r>
      <w:r w:rsidR="007B3CEA">
        <w:rPr>
          <w:rFonts w:ascii="Arial" w:hAnsi="Arial" w:cs="Arial"/>
          <w:sz w:val="22"/>
        </w:rPr>
        <w:t>4</w:t>
      </w:r>
      <w:r w:rsidR="0049588D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49588D" w:rsidRPr="0049588D" w:rsidRDefault="0049588D" w:rsidP="0049588D">
      <w:pPr>
        <w:pStyle w:val="Default"/>
        <w:framePr w:hSpace="141" w:wrap="around" w:vAnchor="text" w:hAnchor="text" w:y="1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6"/>
      </w:tblGrid>
      <w:tr w:rsidR="0049588D" w:rsidRPr="0049588D">
        <w:trPr>
          <w:trHeight w:val="1114"/>
        </w:trPr>
        <w:tc>
          <w:tcPr>
            <w:tcW w:w="8806" w:type="dxa"/>
          </w:tcPr>
          <w:p w:rsidR="007B3CEA" w:rsidRDefault="007B3CEA" w:rsidP="007B3CEA">
            <w:pPr>
              <w:framePr w:hSpace="141" w:wrap="around" w:vAnchor="text" w:hAnchor="text" w:y="1"/>
              <w:spacing w:line="240" w:lineRule="auto"/>
              <w:jc w:val="both"/>
              <w:rPr>
                <w:rFonts w:ascii="Arial" w:hAnsi="Arial" w:cs="Arial"/>
                <w:i/>
                <w:sz w:val="22"/>
              </w:rPr>
            </w:pPr>
            <w:r w:rsidRPr="00D25921">
              <w:rPr>
                <w:rFonts w:ascii="Arial" w:hAnsi="Arial" w:cs="Arial"/>
                <w:i/>
                <w:sz w:val="22"/>
              </w:rPr>
              <w:t>„</w:t>
            </w:r>
            <w:r>
              <w:rPr>
                <w:rFonts w:ascii="Arial" w:hAnsi="Arial" w:cs="Arial"/>
                <w:i/>
                <w:sz w:val="22"/>
              </w:rPr>
              <w:t xml:space="preserve">Tímto Vás žádám o poskytnutí informací týkajících se placení daně z nemovitosti, a to z pozemku </w:t>
            </w:r>
            <w:proofErr w:type="spellStart"/>
            <w:r>
              <w:rPr>
                <w:rFonts w:ascii="Arial" w:hAnsi="Arial" w:cs="Arial"/>
                <w:i/>
                <w:sz w:val="22"/>
              </w:rPr>
              <w:t>parc</w:t>
            </w:r>
            <w:proofErr w:type="spellEnd"/>
            <w:r>
              <w:rPr>
                <w:rFonts w:ascii="Arial" w:hAnsi="Arial" w:cs="Arial"/>
                <w:i/>
                <w:sz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i/>
                <w:sz w:val="22"/>
              </w:rPr>
              <w:t>č.</w:t>
            </w:r>
            <w:proofErr w:type="gramEnd"/>
            <w:r>
              <w:rPr>
                <w:rFonts w:ascii="Arial" w:hAnsi="Arial" w:cs="Arial"/>
                <w:i/>
                <w:sz w:val="22"/>
              </w:rPr>
              <w:t>. 7448, ostatní plocha, v katastrálním území Střelice u Brna, okres Brno-venkov zapsaný na listu vlastnictví 2452 („Pozemek“).</w:t>
            </w:r>
          </w:p>
          <w:p w:rsidR="007B3CEA" w:rsidRDefault="007B3CEA" w:rsidP="007B3CEA">
            <w:pPr>
              <w:framePr w:hSpace="141" w:wrap="around" w:vAnchor="text" w:hAnchor="text" w:y="1"/>
              <w:spacing w:line="240" w:lineRule="auto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Žadatel je dle kupní smlouvy i stavu zapsaném v katastru nemovitostí vlastníkem předmětného Pozemku a odvádí z něj daň z nemovitosti.</w:t>
            </w:r>
          </w:p>
          <w:p w:rsidR="007B3CEA" w:rsidRDefault="007B3CEA" w:rsidP="007B3CEA">
            <w:pPr>
              <w:framePr w:hSpace="141" w:wrap="around" w:vAnchor="text" w:hAnchor="text" w:y="1"/>
              <w:spacing w:line="240" w:lineRule="auto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Tímto Vás žádám o poskytnutí následující informace:</w:t>
            </w:r>
          </w:p>
          <w:p w:rsidR="0049588D" w:rsidRPr="007B3CEA" w:rsidRDefault="007B3CEA" w:rsidP="007B3CEA">
            <w:pPr>
              <w:framePr w:hSpace="141" w:wrap="around" w:vAnchor="text" w:hAnchor="text" w:y="1"/>
              <w:spacing w:line="240" w:lineRule="auto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Zda je hrazena daň z nemovitých věcí dle zákona č. 338/1992 Sb. za tento Pozemek i jiným subjektem než žadatelem. </w:t>
            </w:r>
            <w:r>
              <w:rPr>
                <w:rFonts w:ascii="Arial" w:hAnsi="Arial" w:cs="Arial"/>
                <w:i/>
                <w:sz w:val="22"/>
              </w:rPr>
              <w:t>"</w:t>
            </w:r>
          </w:p>
        </w:tc>
      </w:tr>
    </w:tbl>
    <w:p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:rsidR="0049588D" w:rsidRDefault="0049588D" w:rsidP="0049588D">
      <w:pPr>
        <w:jc w:val="both"/>
        <w:rPr>
          <w:rFonts w:ascii="Arial" w:hAnsi="Arial" w:cs="Arial"/>
          <w:sz w:val="22"/>
        </w:rPr>
      </w:pPr>
    </w:p>
    <w:p w:rsidR="00A25A21" w:rsidRPr="00A25A21" w:rsidRDefault="0049588D" w:rsidP="0049588D">
      <w:pPr>
        <w:jc w:val="both"/>
        <w:rPr>
          <w:rFonts w:ascii="Arial" w:hAnsi="Arial" w:cs="Arial"/>
          <w:sz w:val="22"/>
        </w:rPr>
      </w:pPr>
      <w:r w:rsidRPr="0049588D">
        <w:rPr>
          <w:rFonts w:ascii="Arial" w:hAnsi="Arial" w:cs="Arial"/>
          <w:sz w:val="22"/>
        </w:rPr>
        <w:t xml:space="preserve">Povinný subjekt posoudil obsah žádosti a podle ustanovení § </w:t>
      </w:r>
      <w:r>
        <w:rPr>
          <w:rFonts w:ascii="Arial" w:hAnsi="Arial" w:cs="Arial"/>
          <w:sz w:val="22"/>
        </w:rPr>
        <w:t xml:space="preserve">14 odst. 5 písm. d) </w:t>
      </w:r>
      <w:proofErr w:type="spellStart"/>
      <w:r>
        <w:rPr>
          <w:rFonts w:ascii="Arial" w:hAnsi="Arial" w:cs="Arial"/>
          <w:sz w:val="22"/>
        </w:rPr>
        <w:t>InfZ</w:t>
      </w:r>
      <w:proofErr w:type="spellEnd"/>
      <w:r>
        <w:rPr>
          <w:rFonts w:ascii="Arial" w:hAnsi="Arial" w:cs="Arial"/>
          <w:sz w:val="22"/>
        </w:rPr>
        <w:t xml:space="preserve"> sdělil</w:t>
      </w:r>
      <w:r w:rsidRPr="0049588D">
        <w:rPr>
          <w:rFonts w:ascii="Arial" w:hAnsi="Arial" w:cs="Arial"/>
          <w:sz w:val="22"/>
        </w:rPr>
        <w:t xml:space="preserve">, že </w:t>
      </w:r>
      <w:r w:rsidR="00CF7408">
        <w:rPr>
          <w:rFonts w:ascii="Arial" w:hAnsi="Arial" w:cs="Arial"/>
          <w:sz w:val="22"/>
        </w:rPr>
        <w:t>za Pozemek je hrazena daň z nemovitých věcí pouze žadatelem</w:t>
      </w:r>
      <w:bookmarkStart w:id="0" w:name="_GoBack"/>
      <w:bookmarkEnd w:id="0"/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2B68B8"/>
    <w:rsid w:val="00307307"/>
    <w:rsid w:val="00344D1B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7CB9-AE4B-4627-9945-23D122D8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34</cp:revision>
  <cp:lastPrinted>2015-03-09T10:55:00Z</cp:lastPrinted>
  <dcterms:created xsi:type="dcterms:W3CDTF">2016-03-08T05:43:00Z</dcterms:created>
  <dcterms:modified xsi:type="dcterms:W3CDTF">2022-04-19T11:57:00Z</dcterms:modified>
</cp:coreProperties>
</file>