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r w:rsidR="00310A38">
        <w:rPr>
          <w:rFonts w:ascii="Arial" w:hAnsi="Arial" w:cs="Arial"/>
        </w:rPr>
        <w:t>602 00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4D08C9">
        <w:rPr>
          <w:rFonts w:ascii="Arial" w:hAnsi="Arial" w:cs="Arial"/>
        </w:rPr>
        <w:t>2</w:t>
      </w:r>
      <w:r w:rsidR="003C5A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4D08C9">
        <w:rPr>
          <w:rFonts w:ascii="Arial" w:hAnsi="Arial" w:cs="Arial"/>
        </w:rPr>
        <w:t>3</w:t>
      </w:r>
      <w:r>
        <w:rPr>
          <w:rFonts w:ascii="Arial" w:hAnsi="Arial" w:cs="Arial"/>
        </w:rPr>
        <w:t>. 201</w:t>
      </w:r>
      <w:r w:rsidR="004D08C9">
        <w:rPr>
          <w:rFonts w:ascii="Arial" w:hAnsi="Arial" w:cs="Arial"/>
        </w:rPr>
        <w:t>9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4D08C9" w:rsidRDefault="004D08C9" w:rsidP="004D08C9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:rsidR="004D08C9" w:rsidRPr="004D08C9" w:rsidRDefault="004D08C9" w:rsidP="004D08C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D08C9">
        <w:rPr>
          <w:rFonts w:ascii="Arial" w:hAnsi="Arial" w:cs="Arial"/>
          <w:color w:val="000000"/>
        </w:rPr>
        <w:t xml:space="preserve">Existuje metodická pomůcka, směrnice, či jiné pravidlo, které by </w:t>
      </w:r>
      <w:proofErr w:type="gramStart"/>
      <w:r w:rsidRPr="004D08C9">
        <w:rPr>
          <w:rFonts w:ascii="Arial" w:hAnsi="Arial" w:cs="Arial"/>
          <w:color w:val="000000"/>
        </w:rPr>
        <w:t xml:space="preserve">neumožňovalo  </w:t>
      </w:r>
      <w:r w:rsidR="0051426A">
        <w:rPr>
          <w:rFonts w:ascii="Arial" w:hAnsi="Arial" w:cs="Arial"/>
          <w:color w:val="000000"/>
        </w:rPr>
        <w:t>správci</w:t>
      </w:r>
      <w:proofErr w:type="gramEnd"/>
      <w:r w:rsidR="0051426A">
        <w:rPr>
          <w:rFonts w:ascii="Arial" w:hAnsi="Arial" w:cs="Arial"/>
          <w:color w:val="000000"/>
        </w:rPr>
        <w:t xml:space="preserve"> daně</w:t>
      </w:r>
      <w:r w:rsidR="00112F71">
        <w:rPr>
          <w:rFonts w:ascii="Arial" w:hAnsi="Arial" w:cs="Arial"/>
          <w:color w:val="000000"/>
        </w:rPr>
        <w:t xml:space="preserve"> nef</w:t>
      </w:r>
      <w:r w:rsidRPr="004D08C9">
        <w:rPr>
          <w:rFonts w:ascii="Arial" w:hAnsi="Arial" w:cs="Arial"/>
          <w:color w:val="000000"/>
        </w:rPr>
        <w:t>ormální komunikaci v jiných úkonech, řízeních nebo postupech.</w:t>
      </w:r>
    </w:p>
    <w:p w:rsidR="004D08C9" w:rsidRPr="00310A38" w:rsidRDefault="0051426A" w:rsidP="004D08C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Správce daně postupuje</w:t>
      </w:r>
      <w:r w:rsidR="004D08C9" w:rsidRPr="004D08C9">
        <w:rPr>
          <w:rFonts w:ascii="Arial" w:hAnsi="Arial" w:cs="Arial"/>
          <w:color w:val="000000"/>
        </w:rPr>
        <w:t xml:space="preserve"> i v jiných úkonech, řízeních nebo postupech (mimo zmiňovaného postupu k odstranění pochybností) tak, že dříve, než zahájí oficiální úkon, řízení nebo</w:t>
      </w:r>
      <w:r>
        <w:rPr>
          <w:rFonts w:ascii="Arial" w:hAnsi="Arial" w:cs="Arial"/>
          <w:color w:val="000000"/>
        </w:rPr>
        <w:t xml:space="preserve"> </w:t>
      </w:r>
      <w:r w:rsidR="004D08C9" w:rsidRPr="004D08C9">
        <w:rPr>
          <w:rFonts w:ascii="Arial" w:hAnsi="Arial" w:cs="Arial"/>
          <w:color w:val="000000"/>
        </w:rPr>
        <w:t>postup, komunikuj</w:t>
      </w:r>
      <w:r>
        <w:rPr>
          <w:rFonts w:ascii="Arial" w:hAnsi="Arial" w:cs="Arial"/>
          <w:color w:val="000000"/>
        </w:rPr>
        <w:t>e</w:t>
      </w:r>
      <w:r w:rsidR="004D08C9" w:rsidRPr="004D08C9">
        <w:rPr>
          <w:rFonts w:ascii="Arial" w:hAnsi="Arial" w:cs="Arial"/>
          <w:color w:val="000000"/>
        </w:rPr>
        <w:t xml:space="preserve"> s daňovým subjektem </w:t>
      </w:r>
      <w:r w:rsidR="004D08C9" w:rsidRPr="00310A38">
        <w:rPr>
          <w:rFonts w:ascii="Arial" w:hAnsi="Arial" w:cs="Arial"/>
          <w:color w:val="000000"/>
        </w:rPr>
        <w:t>nejdříve neformálně telefonicky či e-mailem.</w:t>
      </w:r>
    </w:p>
    <w:p w:rsidR="004D08C9" w:rsidRPr="004D08C9" w:rsidRDefault="004D08C9" w:rsidP="004D08C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D08C9">
        <w:rPr>
          <w:rFonts w:ascii="Arial" w:hAnsi="Arial" w:cs="Arial"/>
          <w:color w:val="000000"/>
        </w:rPr>
        <w:t>Pokud je upřednostňována nejdříve neformální komunikace telefonicky či e-mailem, zda k takovému postupu m</w:t>
      </w:r>
      <w:r w:rsidR="0051426A">
        <w:rPr>
          <w:rFonts w:ascii="Arial" w:hAnsi="Arial" w:cs="Arial"/>
          <w:color w:val="000000"/>
        </w:rPr>
        <w:t>á správce daně</w:t>
      </w:r>
      <w:r w:rsidRPr="004D08C9">
        <w:rPr>
          <w:rFonts w:ascii="Arial" w:hAnsi="Arial" w:cs="Arial"/>
          <w:color w:val="000000"/>
        </w:rPr>
        <w:t xml:space="preserve"> k dispozici metodickou pomůcku, směrnici, či jiná pravidla, kterými se m</w:t>
      </w:r>
      <w:r w:rsidR="0051426A">
        <w:rPr>
          <w:rFonts w:ascii="Arial" w:hAnsi="Arial" w:cs="Arial"/>
          <w:color w:val="000000"/>
        </w:rPr>
        <w:t>á</w:t>
      </w:r>
      <w:r w:rsidRPr="004D08C9">
        <w:rPr>
          <w:rFonts w:ascii="Arial" w:hAnsi="Arial" w:cs="Arial"/>
          <w:color w:val="000000"/>
        </w:rPr>
        <w:t xml:space="preserve"> řídit. </w:t>
      </w:r>
    </w:p>
    <w:p w:rsidR="004D08C9" w:rsidRPr="004D08C9" w:rsidRDefault="004D08C9" w:rsidP="004D08C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D08C9">
        <w:rPr>
          <w:rFonts w:ascii="Arial" w:hAnsi="Arial" w:cs="Arial"/>
          <w:color w:val="000000"/>
        </w:rPr>
        <w:t>Pokud je upřednostňována nejdříve neformální komunikace telefonicky či e-mailem, z jakého zdroje čerp</w:t>
      </w:r>
      <w:r w:rsidR="0051426A">
        <w:rPr>
          <w:rFonts w:ascii="Arial" w:hAnsi="Arial" w:cs="Arial"/>
          <w:color w:val="000000"/>
        </w:rPr>
        <w:t>á správce daně</w:t>
      </w:r>
      <w:r w:rsidRPr="004D08C9">
        <w:rPr>
          <w:rFonts w:ascii="Arial" w:hAnsi="Arial" w:cs="Arial"/>
          <w:color w:val="000000"/>
        </w:rPr>
        <w:t xml:space="preserve"> telefon</w:t>
      </w:r>
      <w:r w:rsidR="00112F71">
        <w:rPr>
          <w:rFonts w:ascii="Arial" w:hAnsi="Arial" w:cs="Arial"/>
          <w:color w:val="000000"/>
        </w:rPr>
        <w:t xml:space="preserve">ní </w:t>
      </w:r>
      <w:r w:rsidRPr="004D08C9">
        <w:rPr>
          <w:rFonts w:ascii="Arial" w:hAnsi="Arial" w:cs="Arial"/>
          <w:color w:val="000000"/>
        </w:rPr>
        <w:t>čísla a e-maily daňového subjektu.</w:t>
      </w:r>
    </w:p>
    <w:p w:rsidR="004D08C9" w:rsidRPr="004D08C9" w:rsidRDefault="004D08C9" w:rsidP="004D08C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D08C9">
        <w:rPr>
          <w:rFonts w:ascii="Arial" w:hAnsi="Arial" w:cs="Arial"/>
          <w:color w:val="000000"/>
        </w:rPr>
        <w:t xml:space="preserve">Jakým způsobem je </w:t>
      </w:r>
      <w:r w:rsidR="00112F71">
        <w:rPr>
          <w:rFonts w:ascii="Arial" w:hAnsi="Arial" w:cs="Arial"/>
          <w:color w:val="000000"/>
        </w:rPr>
        <w:t xml:space="preserve">ze strany </w:t>
      </w:r>
      <w:r w:rsidR="0051426A">
        <w:rPr>
          <w:rFonts w:ascii="Arial" w:hAnsi="Arial" w:cs="Arial"/>
          <w:color w:val="000000"/>
        </w:rPr>
        <w:t>správce daně</w:t>
      </w:r>
      <w:r w:rsidRPr="004D08C9">
        <w:rPr>
          <w:rFonts w:ascii="Arial" w:hAnsi="Arial" w:cs="Arial"/>
          <w:color w:val="000000"/>
        </w:rPr>
        <w:t xml:space="preserve"> zajištěna povinnost zachovávat mlčenlivost ve smysl</w:t>
      </w:r>
      <w:r w:rsidR="00112F71">
        <w:rPr>
          <w:rFonts w:ascii="Arial" w:hAnsi="Arial" w:cs="Arial"/>
          <w:color w:val="000000"/>
        </w:rPr>
        <w:t xml:space="preserve">u § 9 odst. 1 z. </w:t>
      </w:r>
      <w:proofErr w:type="gramStart"/>
      <w:r w:rsidR="00112F71">
        <w:rPr>
          <w:rFonts w:ascii="Arial" w:hAnsi="Arial" w:cs="Arial"/>
          <w:color w:val="000000"/>
        </w:rPr>
        <w:t>č.</w:t>
      </w:r>
      <w:proofErr w:type="gramEnd"/>
      <w:r w:rsidR="00112F71">
        <w:rPr>
          <w:rFonts w:ascii="Arial" w:hAnsi="Arial" w:cs="Arial"/>
          <w:color w:val="000000"/>
        </w:rPr>
        <w:t xml:space="preserve"> 280/2009 Sb., daňový řád, ve znění pozdějších předpisů, </w:t>
      </w:r>
      <w:r w:rsidRPr="004D08C9">
        <w:rPr>
          <w:rFonts w:ascii="Arial" w:hAnsi="Arial" w:cs="Arial"/>
          <w:color w:val="000000"/>
        </w:rPr>
        <w:t>při neformální komunikaci telefonicky či e-mailem. Jakým způsobem je ověřována totožnost osoby při telefonickém kontaktu. Jakým způsobem je zajištěna e-mailová komunikace a ověřována totožnost osoby při e-mailovém kontaktu.</w:t>
      </w:r>
    </w:p>
    <w:p w:rsidR="004D08C9" w:rsidRDefault="004D08C9" w:rsidP="004D08C9">
      <w:pPr>
        <w:jc w:val="both"/>
        <w:rPr>
          <w:rFonts w:ascii="Arial" w:hAnsi="Arial" w:cs="Arial"/>
          <w:i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Problematika komunikace správce daně s osobami zúčastněnými na správě daní</w:t>
      </w:r>
      <w:r w:rsidR="00310A38">
        <w:rPr>
          <w:rFonts w:ascii="Arial" w:hAnsi="Arial" w:cs="Arial"/>
          <w:color w:val="000000"/>
        </w:rPr>
        <w:t xml:space="preserve">                 </w:t>
      </w:r>
      <w:r>
        <w:rPr>
          <w:rFonts w:ascii="Arial" w:hAnsi="Arial" w:cs="Arial"/>
          <w:color w:val="000000"/>
        </w:rPr>
        <w:t xml:space="preserve"> je komplexně legislativně upravena v z. </w:t>
      </w:r>
      <w:proofErr w:type="gramStart"/>
      <w:r>
        <w:rPr>
          <w:rFonts w:ascii="Arial" w:hAnsi="Arial" w:cs="Arial"/>
          <w:color w:val="000000"/>
        </w:rPr>
        <w:t>č.</w:t>
      </w:r>
      <w:proofErr w:type="gramEnd"/>
      <w:r>
        <w:rPr>
          <w:rFonts w:ascii="Arial" w:hAnsi="Arial" w:cs="Arial"/>
          <w:color w:val="000000"/>
        </w:rPr>
        <w:t xml:space="preserve"> 280/2009 Sb., daňový řád, ve znění pozdějších předpisů (dále jen „z. č. 280/2009 Sb.“). </w:t>
      </w: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 bodu 1.</w:t>
      </w:r>
      <w:r w:rsidR="005C4B33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 xml:space="preserve">eexistuje žádná metodická pomůcka, směrnice či jiné pravidlo, které by výslovně zakazovalo </w:t>
      </w:r>
      <w:r w:rsidR="0051426A">
        <w:rPr>
          <w:rFonts w:ascii="Arial" w:hAnsi="Arial" w:cs="Arial"/>
          <w:color w:val="000000"/>
        </w:rPr>
        <w:t xml:space="preserve">správci daně </w:t>
      </w:r>
      <w:r>
        <w:rPr>
          <w:rFonts w:ascii="Arial" w:hAnsi="Arial" w:cs="Arial"/>
          <w:color w:val="000000"/>
        </w:rPr>
        <w:t xml:space="preserve">neformální komunikaci s osobami zúčastněnými na správě daní.  </w:t>
      </w: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bodu 2. </w:t>
      </w:r>
      <w:r w:rsidR="005C4B3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eformální komunikace mezi </w:t>
      </w:r>
      <w:r w:rsidR="0051426A">
        <w:rPr>
          <w:rFonts w:ascii="Arial" w:hAnsi="Arial" w:cs="Arial"/>
          <w:color w:val="000000"/>
        </w:rPr>
        <w:t>správcem daně</w:t>
      </w:r>
      <w:r>
        <w:rPr>
          <w:rFonts w:ascii="Arial" w:hAnsi="Arial" w:cs="Arial"/>
          <w:color w:val="000000"/>
        </w:rPr>
        <w:t xml:space="preserve"> a konkrétní osobou, </w:t>
      </w:r>
      <w:proofErr w:type="gramStart"/>
      <w:r>
        <w:rPr>
          <w:rFonts w:ascii="Arial" w:hAnsi="Arial" w:cs="Arial"/>
          <w:color w:val="000000"/>
        </w:rPr>
        <w:t xml:space="preserve">zúčastněnou </w:t>
      </w:r>
      <w:r w:rsidR="005142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</w:t>
      </w:r>
      <w:proofErr w:type="gramEnd"/>
      <w:r>
        <w:rPr>
          <w:rFonts w:ascii="Arial" w:hAnsi="Arial" w:cs="Arial"/>
          <w:color w:val="000000"/>
        </w:rPr>
        <w:t xml:space="preserve"> správě daní, je v praxi poměrně častým jevem. Jedná se o naplnění základních zásad daňového řízení, které jsou zakotveny v úvodních ustanoveních z. </w:t>
      </w:r>
      <w:proofErr w:type="gramStart"/>
      <w:r>
        <w:rPr>
          <w:rFonts w:ascii="Arial" w:hAnsi="Arial" w:cs="Arial"/>
          <w:color w:val="000000"/>
        </w:rPr>
        <w:t>č.</w:t>
      </w:r>
      <w:proofErr w:type="gramEnd"/>
      <w:r>
        <w:rPr>
          <w:rFonts w:ascii="Arial" w:hAnsi="Arial" w:cs="Arial"/>
          <w:color w:val="000000"/>
        </w:rPr>
        <w:t xml:space="preserve"> 280/2009 Sb., kterými jsou dále protknuta navazující ustanovení citované procesní právní normy - konkrétně v § 5 odst. 3 je zakotvena zásada šetření práv osob, vůči nimž směřují pravomoci správce daně plus zásada</w:t>
      </w:r>
      <w:r w:rsidR="005C4B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proporcionality</w:t>
      </w:r>
      <w:r w:rsidR="005C4B3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v § 6 odst. 2 je zakotvena zásada spolupráce, </w:t>
      </w:r>
      <w:r w:rsidR="0051426A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v § 6 odst. 4 je zakotvena zásada vstřícnosti, v § 7 odst. 1 je zakotvena zásada rychlosti řízení a § 7 odst. 2 je zakotvena zásada hospodárnosti</w:t>
      </w:r>
      <w:r w:rsidR="005C4B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procesní ekonomie. </w:t>
      </w:r>
    </w:p>
    <w:p w:rsidR="004D08C9" w:rsidRDefault="00310A38" w:rsidP="004D08C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="004D08C9">
        <w:rPr>
          <w:rFonts w:ascii="Arial" w:hAnsi="Arial" w:cs="Arial"/>
          <w:color w:val="000000"/>
        </w:rPr>
        <w:t xml:space="preserve">elze vydefinovat všechny případy, kdy je </w:t>
      </w:r>
      <w:r w:rsidR="0051426A">
        <w:rPr>
          <w:rFonts w:ascii="Arial" w:hAnsi="Arial" w:cs="Arial"/>
          <w:color w:val="000000"/>
        </w:rPr>
        <w:t xml:space="preserve">v praxi </w:t>
      </w:r>
      <w:r w:rsidR="004D08C9">
        <w:rPr>
          <w:rFonts w:ascii="Arial" w:hAnsi="Arial" w:cs="Arial"/>
          <w:color w:val="000000"/>
        </w:rPr>
        <w:t xml:space="preserve">využívána neformální komunikace mezi </w:t>
      </w:r>
      <w:r w:rsidR="0051426A">
        <w:rPr>
          <w:rFonts w:ascii="Arial" w:hAnsi="Arial" w:cs="Arial"/>
          <w:color w:val="000000"/>
        </w:rPr>
        <w:t xml:space="preserve">správcem daně </w:t>
      </w:r>
      <w:r w:rsidR="004D08C9">
        <w:rPr>
          <w:rFonts w:ascii="Arial" w:hAnsi="Arial" w:cs="Arial"/>
          <w:color w:val="000000"/>
        </w:rPr>
        <w:t xml:space="preserve">a konkrétní osobou, zúčastněnou na správě daní, neboť takových </w:t>
      </w:r>
      <w:proofErr w:type="gramStart"/>
      <w:r w:rsidR="004D08C9">
        <w:rPr>
          <w:rFonts w:ascii="Arial" w:hAnsi="Arial" w:cs="Arial"/>
          <w:color w:val="000000"/>
        </w:rPr>
        <w:t>situac</w:t>
      </w:r>
      <w:r w:rsidR="005C4B33">
        <w:rPr>
          <w:rFonts w:ascii="Arial" w:hAnsi="Arial" w:cs="Arial"/>
          <w:color w:val="000000"/>
        </w:rPr>
        <w:t>í</w:t>
      </w:r>
      <w:r w:rsidR="00112F71">
        <w:rPr>
          <w:rFonts w:ascii="Arial" w:hAnsi="Arial" w:cs="Arial"/>
          <w:color w:val="000000"/>
        </w:rPr>
        <w:t xml:space="preserve">                  </w:t>
      </w:r>
      <w:r w:rsidR="004D08C9">
        <w:rPr>
          <w:rFonts w:ascii="Arial" w:hAnsi="Arial" w:cs="Arial"/>
          <w:color w:val="000000"/>
        </w:rPr>
        <w:t xml:space="preserve"> je</w:t>
      </w:r>
      <w:proofErr w:type="gramEnd"/>
      <w:r w:rsidR="004D08C9">
        <w:rPr>
          <w:rFonts w:ascii="Arial" w:hAnsi="Arial" w:cs="Arial"/>
          <w:color w:val="000000"/>
        </w:rPr>
        <w:t xml:space="preserve"> </w:t>
      </w:r>
      <w:r w:rsidR="005C4B33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jednotlivých fázích </w:t>
      </w:r>
      <w:r w:rsidR="005C4B33">
        <w:rPr>
          <w:rFonts w:ascii="Arial" w:hAnsi="Arial" w:cs="Arial"/>
          <w:color w:val="000000"/>
        </w:rPr>
        <w:t>daňové</w:t>
      </w:r>
      <w:r>
        <w:rPr>
          <w:rFonts w:ascii="Arial" w:hAnsi="Arial" w:cs="Arial"/>
          <w:color w:val="000000"/>
        </w:rPr>
        <w:t>ho</w:t>
      </w:r>
      <w:r w:rsidR="005C4B33">
        <w:rPr>
          <w:rFonts w:ascii="Arial" w:hAnsi="Arial" w:cs="Arial"/>
          <w:color w:val="000000"/>
        </w:rPr>
        <w:t xml:space="preserve"> řízení </w:t>
      </w:r>
      <w:r w:rsidR="004D08C9">
        <w:rPr>
          <w:rFonts w:ascii="Arial" w:hAnsi="Arial" w:cs="Arial"/>
          <w:color w:val="000000"/>
        </w:rPr>
        <w:t>nepřeberné množství</w:t>
      </w:r>
      <w:r w:rsidR="005C4B33">
        <w:rPr>
          <w:rFonts w:ascii="Arial" w:hAnsi="Arial" w:cs="Arial"/>
          <w:color w:val="000000"/>
        </w:rPr>
        <w:t>.</w:t>
      </w: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bodu 3. </w:t>
      </w:r>
      <w:r w:rsidR="005C4B3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eexistuje žádná speciální pomůcka, směrnice či jiná pravidla, která by metodicky upravovala výlučně problematiku neformální komunikace mezi </w:t>
      </w:r>
      <w:r w:rsidR="0051426A">
        <w:rPr>
          <w:rFonts w:ascii="Arial" w:hAnsi="Arial" w:cs="Arial"/>
          <w:color w:val="000000"/>
        </w:rPr>
        <w:t xml:space="preserve">správcem daně </w:t>
      </w:r>
      <w:r>
        <w:rPr>
          <w:rFonts w:ascii="Arial" w:hAnsi="Arial" w:cs="Arial"/>
          <w:color w:val="000000"/>
        </w:rPr>
        <w:br/>
        <w:t>a osob</w:t>
      </w:r>
      <w:r w:rsidR="00112F71"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</w:rPr>
        <w:t xml:space="preserve"> zúčastněn</w:t>
      </w:r>
      <w:r w:rsidR="00112F71"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</w:rPr>
        <w:t xml:space="preserve"> na správě daní.  </w:t>
      </w: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bodu 4. </w:t>
      </w:r>
      <w:r w:rsidR="005C4B3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elefonní čísla a e-maily osob zúčastněných na správě daní získává </w:t>
      </w:r>
      <w:r w:rsidR="0051426A">
        <w:rPr>
          <w:rFonts w:ascii="Arial" w:hAnsi="Arial" w:cs="Arial"/>
          <w:color w:val="000000"/>
        </w:rPr>
        <w:t xml:space="preserve">správce </w:t>
      </w:r>
      <w:proofErr w:type="gramStart"/>
      <w:r w:rsidR="0051426A">
        <w:rPr>
          <w:rFonts w:ascii="Arial" w:hAnsi="Arial" w:cs="Arial"/>
          <w:color w:val="000000"/>
        </w:rPr>
        <w:t>daně</w:t>
      </w:r>
      <w:r>
        <w:rPr>
          <w:rFonts w:ascii="Arial" w:hAnsi="Arial" w:cs="Arial"/>
          <w:color w:val="000000"/>
        </w:rPr>
        <w:t xml:space="preserve">  z listin</w:t>
      </w:r>
      <w:proofErr w:type="gramEnd"/>
      <w:r>
        <w:rPr>
          <w:rFonts w:ascii="Arial" w:hAnsi="Arial" w:cs="Arial"/>
          <w:color w:val="000000"/>
        </w:rPr>
        <w:t xml:space="preserve"> předložených těmito osobami – konkrétně např. </w:t>
      </w:r>
      <w:r w:rsidR="005C4B33">
        <w:rPr>
          <w:rFonts w:ascii="Arial" w:hAnsi="Arial" w:cs="Arial"/>
          <w:color w:val="000000"/>
        </w:rPr>
        <w:t>z</w:t>
      </w:r>
      <w:r w:rsidR="00310A38">
        <w:rPr>
          <w:rFonts w:ascii="Arial" w:hAnsi="Arial" w:cs="Arial"/>
          <w:color w:val="000000"/>
        </w:rPr>
        <w:t> registračních formulářů</w:t>
      </w:r>
      <w:r w:rsidR="005C4B3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z podaných daňových přiznání či kontrolních hlášení a na ně navazujících účetních výkazů a ostatních příloh dle jednotlivých daní, z nejrůznějších úkonů (uplatnění některého z opravných prostředků na firemním papíře, plnění oznamovací povinnosti vůči správci</w:t>
      </w:r>
      <w:r w:rsidR="005C4B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daně) jakož</w:t>
      </w:r>
      <w:r w:rsidR="00310A38">
        <w:rPr>
          <w:rFonts w:ascii="Arial" w:hAnsi="Arial" w:cs="Arial"/>
          <w:color w:val="000000"/>
        </w:rPr>
        <w:t xml:space="preserve"> </w:t>
      </w:r>
      <w:r w:rsidR="00310A3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i z žádostí (posečkání, stanovení záloh jinak, prominutí příslušenství daně) atd.</w:t>
      </w: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bodu 5. </w:t>
      </w:r>
      <w:r w:rsidR="00310A38">
        <w:rPr>
          <w:rFonts w:ascii="Arial" w:hAnsi="Arial" w:cs="Arial"/>
          <w:color w:val="000000"/>
        </w:rPr>
        <w:t>Povinnému subjektu není známo</w:t>
      </w:r>
      <w:r>
        <w:rPr>
          <w:rFonts w:ascii="Arial" w:hAnsi="Arial" w:cs="Arial"/>
          <w:color w:val="000000"/>
        </w:rPr>
        <w:t xml:space="preserve">, že by </w:t>
      </w:r>
      <w:r w:rsidR="0051426A">
        <w:rPr>
          <w:rFonts w:ascii="Arial" w:hAnsi="Arial" w:cs="Arial"/>
          <w:color w:val="000000"/>
        </w:rPr>
        <w:t xml:space="preserve">byly v rámci </w:t>
      </w:r>
      <w:r>
        <w:rPr>
          <w:rFonts w:ascii="Arial" w:hAnsi="Arial" w:cs="Arial"/>
          <w:color w:val="000000"/>
        </w:rPr>
        <w:t>neformální komunikace s osobami zúčastněnými na správě daní</w:t>
      </w:r>
      <w:r w:rsidR="0051426A">
        <w:rPr>
          <w:rFonts w:ascii="Arial" w:hAnsi="Arial" w:cs="Arial"/>
          <w:color w:val="000000"/>
        </w:rPr>
        <w:t xml:space="preserve"> poskytovány</w:t>
      </w:r>
      <w:r>
        <w:rPr>
          <w:rFonts w:ascii="Arial" w:hAnsi="Arial" w:cs="Arial"/>
          <w:color w:val="000000"/>
        </w:rPr>
        <w:t xml:space="preserve"> informace, které podléhají mlčenlivosti.</w:t>
      </w:r>
    </w:p>
    <w:p w:rsidR="004D08C9" w:rsidRDefault="00310A38" w:rsidP="004D08C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Lze shrnout, že </w:t>
      </w:r>
      <w:r w:rsidR="004D08C9">
        <w:rPr>
          <w:rFonts w:ascii="Arial" w:hAnsi="Arial" w:cs="Arial"/>
          <w:color w:val="000000"/>
        </w:rPr>
        <w:t xml:space="preserve">neformální přístup  je využíván v jednotlivých řízeních a postupech zejména tam, kde funguje dobrá spolupráce mezi správcem daně a osobami zúčastněnými na správě daní. </w:t>
      </w: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</w:p>
    <w:p w:rsidR="004D08C9" w:rsidRDefault="004D08C9" w:rsidP="004D08C9">
      <w:pPr>
        <w:jc w:val="both"/>
        <w:rPr>
          <w:rFonts w:ascii="Arial" w:hAnsi="Arial" w:cs="Arial"/>
          <w:color w:val="000000"/>
        </w:rPr>
      </w:pPr>
    </w:p>
    <w:p w:rsidR="004D08C9" w:rsidRDefault="004D08C9" w:rsidP="004D08C9">
      <w:pPr>
        <w:pStyle w:val="Bezmezer"/>
        <w:ind w:left="360"/>
        <w:jc w:val="both"/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6F555A"/>
    <w:multiLevelType w:val="hybridMultilevel"/>
    <w:tmpl w:val="D8F602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12F71"/>
    <w:rsid w:val="001A1B41"/>
    <w:rsid w:val="00240D0F"/>
    <w:rsid w:val="00310A38"/>
    <w:rsid w:val="00314759"/>
    <w:rsid w:val="00384095"/>
    <w:rsid w:val="00385914"/>
    <w:rsid w:val="003C5A95"/>
    <w:rsid w:val="004D08C9"/>
    <w:rsid w:val="0051426A"/>
    <w:rsid w:val="005C4B33"/>
    <w:rsid w:val="0083733F"/>
    <w:rsid w:val="009F46AC"/>
    <w:rsid w:val="00A13F10"/>
    <w:rsid w:val="00AD765F"/>
    <w:rsid w:val="00B417C0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D0EF-67F5-42D1-BB7B-D5AB1CDE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0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957E-C4CD-4C6A-8A08-61209E49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Vrbková Naděžda JUDr. (FÚ pro Jihomoravský kraj)</dc:creator>
  <cp:lastModifiedBy>Vrbková Naděžda JUDr. (FÚ pro Jihomoravský kraj)</cp:lastModifiedBy>
  <cp:revision>2</cp:revision>
  <cp:lastPrinted>2019-03-22T12:28:00Z</cp:lastPrinted>
  <dcterms:created xsi:type="dcterms:W3CDTF">2019-03-25T06:44:00Z</dcterms:created>
  <dcterms:modified xsi:type="dcterms:W3CDTF">2019-03-25T06:44:00Z</dcterms:modified>
</cp:coreProperties>
</file>