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F8" w:rsidRDefault="00E666C8" w:rsidP="00E666C8">
      <w:pPr>
        <w:pStyle w:val="Bezmezer"/>
        <w:rPr>
          <w:rFonts w:ascii="Arial" w:hAnsi="Arial" w:cs="Arial"/>
          <w:b/>
        </w:rPr>
      </w:pPr>
      <w:bookmarkStart w:id="0" w:name="_GoBack"/>
      <w:bookmarkEnd w:id="0"/>
      <w:r w:rsidRPr="00E666C8">
        <w:rPr>
          <w:rFonts w:ascii="Arial" w:hAnsi="Arial" w:cs="Arial"/>
          <w:b/>
        </w:rPr>
        <w:t>FINANČNÍ ÚŘAD PRO JIHOMORAVSKÝ KRAJ</w:t>
      </w:r>
    </w:p>
    <w:p w:rsidR="00E666C8" w:rsidRDefault="00E666C8" w:rsidP="00E666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náměstí Svobody 4, </w:t>
      </w:r>
      <w:proofErr w:type="gramStart"/>
      <w:r>
        <w:rPr>
          <w:rFonts w:ascii="Arial" w:hAnsi="Arial" w:cs="Arial"/>
        </w:rPr>
        <w:t>602 00  Brno</w:t>
      </w:r>
      <w:proofErr w:type="gramEnd"/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 Brně dne </w:t>
      </w:r>
      <w:r w:rsidR="009922D9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. </w:t>
      </w:r>
      <w:r w:rsidR="009922D9">
        <w:rPr>
          <w:rFonts w:ascii="Arial" w:hAnsi="Arial" w:cs="Arial"/>
        </w:rPr>
        <w:t>12</w:t>
      </w:r>
      <w:r>
        <w:rPr>
          <w:rFonts w:ascii="Arial" w:hAnsi="Arial" w:cs="Arial"/>
        </w:rPr>
        <w:t>. 2017</w:t>
      </w:r>
    </w:p>
    <w:p w:rsidR="00B417C0" w:rsidRDefault="00B417C0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úřad pro Jihomoravský kraj poskytl postupem podle zákona č. 106/1999 </w:t>
      </w:r>
      <w:proofErr w:type="gramStart"/>
      <w:r>
        <w:rPr>
          <w:rFonts w:ascii="Arial" w:hAnsi="Arial" w:cs="Arial"/>
        </w:rPr>
        <w:t>Sb.,</w:t>
      </w:r>
      <w:r w:rsidR="00240D0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o svobodném</w:t>
      </w:r>
      <w:proofErr w:type="gramEnd"/>
      <w:r>
        <w:rPr>
          <w:rFonts w:ascii="Arial" w:hAnsi="Arial" w:cs="Arial"/>
        </w:rPr>
        <w:t xml:space="preserve"> přístupu k informacím, ve znění pozdějších předpisů (dále jen „InfZ“), níže uvedené informace.</w:t>
      </w: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E666C8">
            <w:pPr>
              <w:pStyle w:val="Bezmezer"/>
              <w:jc w:val="both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Žádostí byly po povinném subjektu požadovány tyto informace:</w:t>
            </w:r>
          </w:p>
        </w:tc>
      </w:tr>
    </w:tbl>
    <w:p w:rsidR="00E23BF7" w:rsidRDefault="00E23BF7" w:rsidP="00E23BF7">
      <w:pPr>
        <w:pStyle w:val="Bezmezer"/>
        <w:numPr>
          <w:ilvl w:val="0"/>
          <w:numId w:val="2"/>
        </w:numPr>
        <w:jc w:val="both"/>
        <w:rPr>
          <w:rFonts w:ascii="Arial" w:hAnsi="Arial" w:cs="Arial"/>
        </w:rPr>
      </w:pPr>
      <w:r w:rsidRPr="00E23BF7">
        <w:rPr>
          <w:rFonts w:ascii="Arial" w:hAnsi="Arial" w:cs="Arial"/>
        </w:rPr>
        <w:t>Zabýval se již finanční úřad pro Jihomoravský kraj situací, kdy by zaměstnavateli byla rozhodnutím soudu uložena povinnost poskytnout zaměstnanci doplatek ke mzdě/platu dle § 112 odst. 3 zákona č. 262/2006 Sb., zákoník práce?</w:t>
      </w:r>
    </w:p>
    <w:p w:rsidR="00E23BF7" w:rsidRPr="00E23BF7" w:rsidRDefault="00E23BF7" w:rsidP="00E23BF7">
      <w:pPr>
        <w:pStyle w:val="Bezmezer"/>
        <w:numPr>
          <w:ilvl w:val="0"/>
          <w:numId w:val="2"/>
        </w:numPr>
        <w:jc w:val="both"/>
        <w:rPr>
          <w:rFonts w:ascii="Arial" w:hAnsi="Arial" w:cs="Arial"/>
        </w:rPr>
      </w:pPr>
      <w:r w:rsidRPr="00E23BF7">
        <w:rPr>
          <w:rFonts w:ascii="Arial" w:hAnsi="Arial" w:cs="Arial"/>
        </w:rPr>
        <w:t>Pokud ano, jakým způsobem byla řešena povinnost zaměstnavatele odvést daň z příjmu z tohoto doplatku? Byl v takové situaci zaměstnavatel nějak sankcionován?</w:t>
      </w:r>
    </w:p>
    <w:p w:rsidR="00E666C8" w:rsidRDefault="00E666C8" w:rsidP="00E666C8">
      <w:pPr>
        <w:pStyle w:val="Bezmezer"/>
        <w:jc w:val="righ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384095">
            <w:pPr>
              <w:pStyle w:val="Bezmezer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Finanční úřad pro Jihomoravský kraj následně poskytnul následující informace:</w:t>
            </w:r>
          </w:p>
        </w:tc>
      </w:tr>
    </w:tbl>
    <w:p w:rsidR="00E23BF7" w:rsidRDefault="00E23BF7" w:rsidP="00E23BF7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7C2964">
        <w:rPr>
          <w:rFonts w:ascii="Arial" w:hAnsi="Arial" w:cs="Arial"/>
        </w:rPr>
        <w:t>d 1)</w:t>
      </w:r>
      <w:r>
        <w:rPr>
          <w:rFonts w:ascii="Arial" w:hAnsi="Arial" w:cs="Arial"/>
        </w:rPr>
        <w:t xml:space="preserve"> V daném případě se jedná o problematiku dodržování pravidel v pracovně právních vztazích, kterou upravuje z.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262/2006 Sb., zákoník práce, ve znění pozdějších předpisů    („dále jen z. č. 262/2006 Sb.“). Kontrola dodržování pracovně právních vztahů nespadá      do věcné kompetence Finančního úřadu pro Jihomoravský kraj, s odkazem na § 10             z.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456/2011 Sb., o Finanční správě České republiky, ve znění pozdějších předpisů, nýbrž je náplní kontrolní činnosti oblastního inspektorátu práce.</w:t>
      </w:r>
    </w:p>
    <w:p w:rsidR="00E23BF7" w:rsidRDefault="00E23BF7" w:rsidP="00E23BF7">
      <w:pPr>
        <w:pStyle w:val="Bezmezer"/>
        <w:jc w:val="both"/>
        <w:rPr>
          <w:rFonts w:ascii="Arial" w:hAnsi="Arial" w:cs="Arial"/>
        </w:rPr>
      </w:pPr>
    </w:p>
    <w:p w:rsidR="00E23BF7" w:rsidRDefault="00E23BF7" w:rsidP="00E23BF7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 2) Z pohledu z.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586/1992 Sb., o daních z příjmů, ve znění pozdějších předpisů (dále jen „z. č. 586/1992 Sb.“), je doplatek ke mzdě považován za příjem plynoucí v souvislosti s výkonem závislé činnosti podle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 6 odst. 1 písm. d) – příjem plynoucí v </w:t>
      </w:r>
      <w:proofErr w:type="gramStart"/>
      <w:r>
        <w:rPr>
          <w:rFonts w:ascii="Arial" w:hAnsi="Arial" w:cs="Arial"/>
        </w:rPr>
        <w:t>souvislosti      se</w:t>
      </w:r>
      <w:proofErr w:type="gramEnd"/>
      <w:r>
        <w:rPr>
          <w:rFonts w:ascii="Arial" w:hAnsi="Arial" w:cs="Arial"/>
        </w:rPr>
        <w:t xml:space="preserve"> současným, budoucím nebo dřívějších výkonem činnosti, ze které plynou příjmy              ze závislé činnosti. Podle § 3 odst. 1 z.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586/19992 Sb. jsou předmětem daně z příjmů fyzických osob příjmy ze závislé činnosti podle § 6 cit. zákona. </w:t>
      </w:r>
    </w:p>
    <w:p w:rsidR="00E23BF7" w:rsidRDefault="00E23BF7" w:rsidP="00E23BF7">
      <w:pPr>
        <w:pStyle w:val="Bezmezer"/>
        <w:jc w:val="both"/>
        <w:rPr>
          <w:rFonts w:ascii="Arial" w:hAnsi="Arial" w:cs="Arial"/>
        </w:rPr>
      </w:pPr>
    </w:p>
    <w:p w:rsidR="00E23BF7" w:rsidRDefault="00E23BF7" w:rsidP="00E23BF7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uvedeného je tedy zřejmé, že doplatek ke mzdě/platu podle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§ 112 odst. 3                   z.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262/2006 Sb., je předmětem daně z příjmů fyzických osob. V případě příjmů ze závislé činnosti sráží zálohy na daň zaměstnavatel, který je povinen respektovat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§ 38h                z.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586/1992 Sb. </w:t>
      </w:r>
    </w:p>
    <w:p w:rsidR="00E23BF7" w:rsidRDefault="00E23BF7" w:rsidP="00E23BF7">
      <w:pPr>
        <w:pStyle w:val="Bezmezer"/>
        <w:jc w:val="both"/>
        <w:rPr>
          <w:rFonts w:ascii="Arial" w:hAnsi="Arial" w:cs="Arial"/>
        </w:rPr>
      </w:pPr>
    </w:p>
    <w:p w:rsidR="00E23BF7" w:rsidRDefault="00E23BF7" w:rsidP="00E23BF7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Shora citované ustanovení z.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586/1992 Sb., ukládá plátci daně (zaměstnavateli) povinnost vypočítat zálohu na daň z příjmů fyzických osob ze závislé činnosti ze základu pro výpočet zálohy. Základem pro výpočet zálohy je úhrn příjmů ze závislé činnosti </w:t>
      </w:r>
      <w:r w:rsidRPr="00DD544D">
        <w:rPr>
          <w:rFonts w:ascii="Arial" w:hAnsi="Arial" w:cs="Arial"/>
          <w:u w:val="single"/>
        </w:rPr>
        <w:t>zúčtovaných nebo vyplacených</w:t>
      </w:r>
      <w:r>
        <w:rPr>
          <w:rFonts w:ascii="Arial" w:hAnsi="Arial" w:cs="Arial"/>
        </w:rPr>
        <w:t xml:space="preserve"> poplatníkovi za kalendářní měsíc nebo zdaňovací období, vyjma příjmů zdanitelných daní vybíranou srážkou sazbou daně podle  § 36 z.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586/1992 Sb.,  a příjmů, které nejsou předmětem daně, snížených o částky, které jsou od daně osvobozeny                a zvýšených o povinné pojistné. </w:t>
      </w:r>
    </w:p>
    <w:p w:rsidR="00E23BF7" w:rsidRDefault="00E23BF7" w:rsidP="00E23BF7">
      <w:pPr>
        <w:pStyle w:val="Bezmezer"/>
        <w:jc w:val="both"/>
        <w:rPr>
          <w:rFonts w:ascii="Arial" w:hAnsi="Arial" w:cs="Arial"/>
        </w:rPr>
      </w:pPr>
    </w:p>
    <w:p w:rsidR="00E23BF7" w:rsidRDefault="00E23BF7" w:rsidP="00E23BF7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Další povinností plátce </w:t>
      </w:r>
      <w:proofErr w:type="gramStart"/>
      <w:r>
        <w:rPr>
          <w:rFonts w:ascii="Arial" w:hAnsi="Arial" w:cs="Arial"/>
        </w:rPr>
        <w:t>daně  je</w:t>
      </w:r>
      <w:proofErr w:type="gramEnd"/>
      <w:r>
        <w:rPr>
          <w:rFonts w:ascii="Arial" w:hAnsi="Arial" w:cs="Arial"/>
        </w:rPr>
        <w:t xml:space="preserve"> podle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  § 38h odst. 7 z.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586/1992 Sb., tuto zálohu      na daň srazit a v souladu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§ 38h odst. 10 cit. </w:t>
      </w:r>
      <w:proofErr w:type="gramStart"/>
      <w:r>
        <w:rPr>
          <w:rFonts w:ascii="Arial" w:hAnsi="Arial" w:cs="Arial"/>
        </w:rPr>
        <w:t>zákona</w:t>
      </w:r>
      <w:proofErr w:type="gramEnd"/>
      <w:r>
        <w:rPr>
          <w:rFonts w:ascii="Arial" w:hAnsi="Arial" w:cs="Arial"/>
        </w:rPr>
        <w:t xml:space="preserve"> odvést místně příslušnému správci daně nejpozději do 20. dne kalendářního měsíce, v němž povinnost srazit zálohu vznikla. </w:t>
      </w:r>
    </w:p>
    <w:p w:rsidR="00E23BF7" w:rsidRDefault="00E23BF7" w:rsidP="00E23BF7">
      <w:pPr>
        <w:pStyle w:val="Bezmezer"/>
        <w:jc w:val="both"/>
        <w:rPr>
          <w:rFonts w:ascii="Arial" w:hAnsi="Arial" w:cs="Arial"/>
        </w:rPr>
      </w:pPr>
    </w:p>
    <w:p w:rsidR="00E666C8" w:rsidRPr="00E666C8" w:rsidRDefault="00E23BF7" w:rsidP="00E23BF7">
      <w:pPr>
        <w:pStyle w:val="Bezmezer"/>
        <w:jc w:val="both"/>
      </w:pPr>
      <w:r>
        <w:rPr>
          <w:rFonts w:ascii="Arial" w:hAnsi="Arial" w:cs="Arial"/>
        </w:rPr>
        <w:t xml:space="preserve">Pokud tak plátce daně neučiní, je oprávněn mu správce daně uložit, kromě dodatečného vyměření daně, sankce vyplývají z § 236 v návaznosti na § 251 odst. 1 (20 % penále z částky dodatečně vyměřené daně) a § 252 (úrok z prodlení) z.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280/2009 Sb., daňový řád, ve znění pozdějších předpisů.  </w:t>
      </w:r>
    </w:p>
    <w:sectPr w:rsidR="00E666C8" w:rsidRPr="00E66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4D85"/>
    <w:multiLevelType w:val="hybridMultilevel"/>
    <w:tmpl w:val="ABA6A8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4F578B"/>
    <w:multiLevelType w:val="hybridMultilevel"/>
    <w:tmpl w:val="64FA5C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C8"/>
    <w:rsid w:val="001A1B41"/>
    <w:rsid w:val="00240D0F"/>
    <w:rsid w:val="00384095"/>
    <w:rsid w:val="00385914"/>
    <w:rsid w:val="009922D9"/>
    <w:rsid w:val="009F46AC"/>
    <w:rsid w:val="00B417C0"/>
    <w:rsid w:val="00C0781B"/>
    <w:rsid w:val="00D0557A"/>
    <w:rsid w:val="00DA5B71"/>
    <w:rsid w:val="00DD40AF"/>
    <w:rsid w:val="00E23BF7"/>
    <w:rsid w:val="00E666C8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0E766-EF2E-47F5-B901-AAD4E83F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Vrbková Naděžda JUDr. (FÚ pro Jihomoravský kraj)</dc:creator>
  <cp:lastModifiedBy>Dostálová Vojtěška BA (FÚ pro Jihomoravský kraj)</cp:lastModifiedBy>
  <cp:revision>2</cp:revision>
  <cp:lastPrinted>2017-12-15T07:53:00Z</cp:lastPrinted>
  <dcterms:created xsi:type="dcterms:W3CDTF">2018-01-08T14:15:00Z</dcterms:created>
  <dcterms:modified xsi:type="dcterms:W3CDTF">2018-01-08T14:15:00Z</dcterms:modified>
</cp:coreProperties>
</file>