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67AA7">
        <w:rPr>
          <w:rFonts w:ascii="Arial" w:hAnsi="Arial" w:cs="Arial"/>
          <w:sz w:val="22"/>
        </w:rPr>
        <w:t>31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2854A2">
        <w:rPr>
          <w:rFonts w:ascii="Arial" w:hAnsi="Arial" w:cs="Arial"/>
          <w:sz w:val="22"/>
        </w:rPr>
        <w:t>5</w:t>
      </w:r>
      <w:r w:rsidR="007F3D3A">
        <w:rPr>
          <w:rFonts w:ascii="Arial" w:hAnsi="Arial" w:cs="Arial"/>
          <w:sz w:val="22"/>
        </w:rPr>
        <w:t>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215413" w:rsidRPr="00215413" w:rsidRDefault="00215413" w:rsidP="002154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5413">
        <w:rPr>
          <w:rFonts w:ascii="Arial" w:hAnsi="Arial" w:cs="Arial"/>
          <w:color w:val="000000"/>
          <w:sz w:val="22"/>
        </w:rPr>
        <w:t xml:space="preserve">„1. </w:t>
      </w:r>
      <w:r w:rsidRPr="00215413">
        <w:rPr>
          <w:rFonts w:ascii="Arial" w:eastAsia="Times New Roman" w:hAnsi="Arial" w:cs="Arial"/>
          <w:color w:val="000000"/>
          <w:sz w:val="22"/>
          <w:lang w:eastAsia="cs-CZ"/>
        </w:rPr>
        <w:t>V případě, kdy dítě žije ve společně hospodařící domácnosti s oběma rodiči (tj. matka, otec i dítě žijí spolu v jedné domácnosti) a oba rodiče bez vzájemné dohody uplatňují na konci období daňové zvýhodnění na toto dítě, jak bude správce daně postupovat, aby určil, komu daňové zvýhodnění připadá?</w:t>
      </w:r>
    </w:p>
    <w:p w:rsidR="00215413" w:rsidRPr="00215413" w:rsidRDefault="00215413" w:rsidP="00215413">
      <w:pPr>
        <w:autoSpaceDE w:val="0"/>
        <w:autoSpaceDN w:val="0"/>
        <w:adjustRightInd w:val="0"/>
        <w:spacing w:after="15" w:line="240" w:lineRule="auto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  <w:r w:rsidRPr="00215413">
        <w:rPr>
          <w:rFonts w:ascii="Arial" w:eastAsia="Times New Roman" w:hAnsi="Arial" w:cs="Arial"/>
          <w:color w:val="000000"/>
          <w:sz w:val="22"/>
          <w:lang w:eastAsia="cs-CZ"/>
        </w:rPr>
        <w:t>2. V případě, že dítě sice soudem nebylo svěřeno do střídavé péče, ale střídavá péče fakticky probíhá (např. střídáním péče o dítě po jednom týdnu) a oba rodiče uplatňují na konci období daňové zvýhodnění na toto dítě, jak bude správce daně postupovat, aby určil, komu daňové zvýhodnění připadá?</w:t>
      </w:r>
    </w:p>
    <w:p w:rsidR="00215413" w:rsidRPr="00215413" w:rsidRDefault="00215413" w:rsidP="002154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cs-CZ"/>
        </w:rPr>
      </w:pPr>
      <w:r w:rsidRPr="00215413">
        <w:rPr>
          <w:rFonts w:ascii="Arial" w:eastAsia="Times New Roman" w:hAnsi="Arial" w:cs="Arial"/>
          <w:color w:val="000000"/>
          <w:sz w:val="22"/>
          <w:lang w:eastAsia="cs-CZ"/>
        </w:rPr>
        <w:t>3. V případě, že jeden z rodičů měl dítě v péči (a tedy dlouhodobě ve své domácnosti) a druhému byl umožněn jen příležitostný styk s dítětem a oba rodiče uplatňují na konci období daňové zvýhodnění na toto dítě, jak bude správce daně postupovat, aby určil, komu daňové zvýhodnění připadá?</w:t>
      </w:r>
    </w:p>
    <w:p w:rsidR="00215413" w:rsidRPr="00215413" w:rsidRDefault="00215413" w:rsidP="00215413">
      <w:pPr>
        <w:autoSpaceDE w:val="0"/>
        <w:autoSpaceDN w:val="0"/>
        <w:adjustRightInd w:val="0"/>
        <w:spacing w:after="18" w:line="240" w:lineRule="auto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  <w:r w:rsidRPr="00215413">
        <w:rPr>
          <w:rFonts w:ascii="Arial" w:eastAsia="Times New Roman" w:hAnsi="Arial" w:cs="Arial"/>
          <w:color w:val="000000"/>
          <w:sz w:val="22"/>
          <w:lang w:eastAsia="cs-CZ"/>
        </w:rPr>
        <w:t>4. Měla by pro rozhodování správce daně nějaký význam skutečnost, kdyby dítě bylo přestěhováno z domácnosti bez souhlasu druhého rodičů (a tedy dle ustanovení § 858 a 865 občanského zákoníku protiprávně)?</w:t>
      </w:r>
    </w:p>
    <w:p w:rsidR="00215413" w:rsidRPr="00215413" w:rsidRDefault="00215413" w:rsidP="00215413">
      <w:pPr>
        <w:autoSpaceDE w:val="0"/>
        <w:autoSpaceDN w:val="0"/>
        <w:adjustRightInd w:val="0"/>
        <w:spacing w:after="18" w:line="240" w:lineRule="auto"/>
        <w:jc w:val="both"/>
        <w:rPr>
          <w:rFonts w:ascii="Arial" w:eastAsia="Times New Roman" w:hAnsi="Arial" w:cs="Arial"/>
          <w:color w:val="000000"/>
          <w:sz w:val="22"/>
          <w:lang w:eastAsia="cs-CZ"/>
        </w:rPr>
      </w:pPr>
      <w:r w:rsidRPr="00215413">
        <w:rPr>
          <w:rFonts w:ascii="Arial" w:eastAsia="Times New Roman" w:hAnsi="Arial" w:cs="Arial"/>
          <w:color w:val="000000"/>
          <w:sz w:val="22"/>
          <w:lang w:eastAsia="cs-CZ"/>
        </w:rPr>
        <w:t>5. Jakou relevanci pro rozhodování správce daně má skutečnost, že dosud o péči o dítě nebylo rozhodnuto opatrovnickým soudem?</w:t>
      </w:r>
    </w:p>
    <w:p w:rsidR="00215413" w:rsidRPr="00215413" w:rsidRDefault="00215413" w:rsidP="002154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2"/>
          <w:lang w:eastAsia="cs-CZ"/>
        </w:rPr>
      </w:pPr>
      <w:r w:rsidRPr="00215413">
        <w:rPr>
          <w:rFonts w:ascii="Arial" w:eastAsia="Times New Roman" w:hAnsi="Arial" w:cs="Arial"/>
          <w:color w:val="000000"/>
          <w:sz w:val="22"/>
          <w:lang w:eastAsia="cs-CZ"/>
        </w:rPr>
        <w:t>6. Může správce daně v případě neschopnosti rodičů dohodnout se na tom, kdo bude daňové zvýhodnění uplatňovat, nepřiznat daňové zvýhodnění ani jednomu z rodičů a doměřit tak daň oběma?</w:t>
      </w:r>
    </w:p>
    <w:p w:rsidR="00BB5D59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BB5D59" w:rsidRPr="005A4C8E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215413" w:rsidRDefault="00215413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215413" w:rsidRPr="00215413" w:rsidTr="00307737">
        <w:tc>
          <w:tcPr>
            <w:tcW w:w="9211" w:type="dxa"/>
            <w:shd w:val="clear" w:color="auto" w:fill="auto"/>
          </w:tcPr>
          <w:p w:rsidR="00215413" w:rsidRPr="00215413" w:rsidRDefault="00215413" w:rsidP="00215413">
            <w:pPr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>
              <w:rPr>
                <w:rFonts w:ascii="Arial" w:eastAsia="Times New Roman" w:hAnsi="Arial" w:cs="Arial"/>
                <w:sz w:val="22"/>
                <w:lang w:eastAsia="cs-CZ"/>
              </w:rPr>
              <w:t>P</w:t>
            </w:r>
            <w:r w:rsidRPr="00215413">
              <w:rPr>
                <w:rFonts w:ascii="Arial" w:eastAsia="Times New Roman" w:hAnsi="Arial" w:cs="Arial"/>
                <w:sz w:val="22"/>
                <w:lang w:eastAsia="cs-CZ"/>
              </w:rPr>
              <w:t xml:space="preserve">roblematika daňového zvýhodnění pro poplatníky daně z příjmů fyzických osob je upravena § 35c a 35d zákona č. 586/1992 Sb., o daních z příjmů v účinném znění (dále jen ZDP). Základní podmínkou pro možnost uplatnění tohoto daňového zvýhodnění na dítě je skutečnost, že se jedná o vyživované dítě žijící s poplatníkem ve společně hospodařící domácnosti na území členského státu Evropské unie nebo státu tvořícího Evropský hospodářský prostor. Jaké dítě se považuje za vyživované dítě poplatníka, je uvedeno  </w:t>
            </w:r>
            <w:proofErr w:type="spellStart"/>
            <w:r w:rsidRPr="00215413">
              <w:rPr>
                <w:rFonts w:ascii="Arial" w:eastAsia="Times New Roman" w:hAnsi="Arial" w:cs="Arial"/>
                <w:sz w:val="22"/>
                <w:lang w:eastAsia="cs-CZ"/>
              </w:rPr>
              <w:t>ust</w:t>
            </w:r>
            <w:proofErr w:type="spellEnd"/>
            <w:r w:rsidRPr="00215413">
              <w:rPr>
                <w:rFonts w:ascii="Arial" w:eastAsia="Times New Roman" w:hAnsi="Arial" w:cs="Arial"/>
                <w:sz w:val="22"/>
                <w:lang w:eastAsia="cs-CZ"/>
              </w:rPr>
              <w:t xml:space="preserve">. § 35c odst. 6 ZDP. Pojem „společně hospodařící domácnost“ je definován v § 21e odstavec 4. ZDP. Podmínka existence společně hospodařící domácnosti poplatníka s vyživovaným dítětem musí být naplněna vždy, pokud chce poplatník daňové zvýhodnění na toto dítě uplatnit. Je tedy v tomto ohledu nepodstatné, zda se jedná o dítě v „běžné“ péči obou rodičů, nebo o dítě, které je po rozvodu rodičů svěřeno do výchovy jednoho z nich nebo je v jejich střídavé péči. Ve všech posuzovaných případech musí být naplněna podmínka společně hospodařící domácnosti poplatníka s vyživovaným dítětem. </w:t>
            </w:r>
          </w:p>
          <w:p w:rsidR="00215413" w:rsidRPr="00215413" w:rsidRDefault="00215413" w:rsidP="00215413">
            <w:pPr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215413">
              <w:rPr>
                <w:rFonts w:ascii="Arial" w:eastAsia="Times New Roman" w:hAnsi="Arial" w:cs="Arial"/>
                <w:sz w:val="22"/>
                <w:lang w:eastAsia="cs-CZ"/>
              </w:rPr>
              <w:t xml:space="preserve">Postup správce daně i poplatníků daně z příjmů fyzických osob z hlediska uplatnění daňového zvýhodnění v případě svěření dítěte do střídavé péče obou rodičů aktuálně upravuje </w:t>
            </w:r>
            <w:r w:rsidRPr="00215413">
              <w:rPr>
                <w:rFonts w:ascii="Arial" w:eastAsia="Times New Roman" w:hAnsi="Arial" w:cs="Arial"/>
                <w:i/>
                <w:sz w:val="22"/>
                <w:lang w:eastAsia="cs-CZ"/>
              </w:rPr>
              <w:t xml:space="preserve">Pokyn GFŘ „D-22 č. j. 5606/15/7100-10110-011620 k jednotnému postupu při </w:t>
            </w:r>
            <w:r w:rsidRPr="00215413">
              <w:rPr>
                <w:rFonts w:ascii="Arial" w:eastAsia="Times New Roman" w:hAnsi="Arial" w:cs="Arial"/>
                <w:i/>
                <w:sz w:val="22"/>
                <w:lang w:eastAsia="cs-CZ"/>
              </w:rPr>
              <w:lastRenderedPageBreak/>
              <w:t>uplatňování některých ustanovení ZDP v části K § 38l odst. 3“</w:t>
            </w:r>
            <w:r w:rsidRPr="00215413">
              <w:rPr>
                <w:rFonts w:ascii="Arial" w:eastAsia="Times New Roman" w:hAnsi="Arial" w:cs="Arial"/>
                <w:sz w:val="22"/>
                <w:lang w:eastAsia="cs-CZ"/>
              </w:rPr>
              <w:t>. Důležitou skutečností pro správné uplatnění daňového zvýhodnění je pak také dodržení podmínky uvedené v ustanovení § 35c odstavec  9 ZDP, kde se uvádí (citace): „Vyživuje-li dítě v jedné společně hospodařící domácnosti více poplatníků, může daňové zvýhodnění uplatnit ve zdaňovacím období nebo v tomtéž kalendářním měsíci zdaňovacího období jen jeden z nich.“ Dále uvádíme, že vyživované dítě může být v jednom čase pouze příslušníkem jedné společně hospodařící  domácnosti.</w:t>
            </w:r>
          </w:p>
          <w:p w:rsidR="00215413" w:rsidRPr="00215413" w:rsidRDefault="00215413" w:rsidP="00215413">
            <w:pPr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</w:tr>
      <w:tr w:rsidR="00215413" w:rsidRPr="00215413" w:rsidTr="00307737">
        <w:tc>
          <w:tcPr>
            <w:tcW w:w="9211" w:type="dxa"/>
            <w:shd w:val="clear" w:color="auto" w:fill="auto"/>
          </w:tcPr>
          <w:p w:rsidR="00215413" w:rsidRPr="00215413" w:rsidRDefault="00215413" w:rsidP="002154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215413">
              <w:rPr>
                <w:rFonts w:ascii="Arial" w:eastAsia="Times New Roman" w:hAnsi="Arial" w:cs="Arial"/>
                <w:sz w:val="22"/>
                <w:lang w:eastAsia="cs-CZ"/>
              </w:rPr>
              <w:lastRenderedPageBreak/>
              <w:t xml:space="preserve">    </w:t>
            </w:r>
          </w:p>
        </w:tc>
      </w:tr>
    </w:tbl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sectPr w:rsidR="005A4C8E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15413"/>
    <w:rsid w:val="002401EA"/>
    <w:rsid w:val="00282363"/>
    <w:rsid w:val="002854A2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AC8A-5D7F-44EC-BB8A-E686E874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2017-06-01T12:26:00Z</dcterms:modified>
</cp:coreProperties>
</file>