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967AA7">
        <w:rPr>
          <w:rFonts w:ascii="Arial" w:hAnsi="Arial" w:cs="Arial"/>
          <w:sz w:val="22"/>
        </w:rPr>
        <w:t>31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7F3D3A">
        <w:rPr>
          <w:rFonts w:ascii="Arial" w:hAnsi="Arial" w:cs="Arial"/>
          <w:sz w:val="22"/>
        </w:rPr>
        <w:t>3. 201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3C14B0" w:rsidRPr="009F670F" w:rsidRDefault="003C14B0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541D6" w:rsidRPr="009F670F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F541D6" w:rsidRPr="00A95871" w:rsidRDefault="00A95871" w:rsidP="00A9587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A95871">
        <w:rPr>
          <w:rFonts w:ascii="Arial" w:hAnsi="Arial" w:cs="Arial"/>
          <w:sz w:val="22"/>
        </w:rPr>
        <w:t xml:space="preserve">oskytnutí interního normativního aktu in </w:t>
      </w:r>
      <w:proofErr w:type="gramStart"/>
      <w:r w:rsidRPr="00A95871">
        <w:rPr>
          <w:rFonts w:ascii="Arial" w:hAnsi="Arial" w:cs="Arial"/>
          <w:sz w:val="22"/>
        </w:rPr>
        <w:t>lato</w:t>
      </w:r>
      <w:proofErr w:type="gramEnd"/>
      <w:r w:rsidRPr="00A95871">
        <w:rPr>
          <w:rFonts w:ascii="Arial" w:hAnsi="Arial" w:cs="Arial"/>
          <w:sz w:val="22"/>
        </w:rPr>
        <w:t xml:space="preserve"> </w:t>
      </w:r>
      <w:proofErr w:type="spellStart"/>
      <w:r w:rsidRPr="00A95871">
        <w:rPr>
          <w:rFonts w:ascii="Arial" w:hAnsi="Arial" w:cs="Arial"/>
          <w:sz w:val="22"/>
        </w:rPr>
        <w:t>sensu</w:t>
      </w:r>
      <w:proofErr w:type="spellEnd"/>
      <w:r w:rsidRPr="00A95871">
        <w:rPr>
          <w:rFonts w:ascii="Arial" w:hAnsi="Arial" w:cs="Arial"/>
          <w:sz w:val="22"/>
        </w:rPr>
        <w:t xml:space="preserve"> (např. metodický pokyn Generálního finančního ředitelství), který obsahuje problematiku právní kvalifikace příjmu ve smyslu zákona č. 586/1992 Sb., o daních z příjmů, ve znění pozdějších předpisů, a to ve vztahu k rozdílnému právnímu pohledu na terminus </w:t>
      </w:r>
      <w:proofErr w:type="spellStart"/>
      <w:r w:rsidRPr="00A95871">
        <w:rPr>
          <w:rFonts w:ascii="Arial" w:hAnsi="Arial" w:cs="Arial"/>
          <w:sz w:val="22"/>
        </w:rPr>
        <w:t>technicus</w:t>
      </w:r>
      <w:proofErr w:type="spellEnd"/>
      <w:r w:rsidRPr="00A95871">
        <w:rPr>
          <w:rFonts w:ascii="Arial" w:hAnsi="Arial" w:cs="Arial"/>
          <w:sz w:val="22"/>
        </w:rPr>
        <w:t xml:space="preserve"> „příjem nepeněžní“ a terminus </w:t>
      </w:r>
      <w:proofErr w:type="spellStart"/>
      <w:r w:rsidRPr="00A95871">
        <w:rPr>
          <w:rFonts w:ascii="Arial" w:hAnsi="Arial" w:cs="Arial"/>
          <w:sz w:val="22"/>
        </w:rPr>
        <w:t>technicus</w:t>
      </w:r>
      <w:proofErr w:type="spellEnd"/>
      <w:r w:rsidRPr="00A95871">
        <w:rPr>
          <w:rFonts w:ascii="Arial" w:hAnsi="Arial" w:cs="Arial"/>
          <w:sz w:val="22"/>
        </w:rPr>
        <w:t xml:space="preserve"> „příjem bezúplatný“.</w:t>
      </w:r>
    </w:p>
    <w:p w:rsidR="007F3D3A" w:rsidRPr="009F670F" w:rsidRDefault="007F3D3A" w:rsidP="00F541D6">
      <w:pPr>
        <w:spacing w:after="0"/>
        <w:jc w:val="both"/>
        <w:rPr>
          <w:rFonts w:ascii="Arial" w:hAnsi="Arial" w:cs="Arial"/>
          <w:i/>
          <w:sz w:val="22"/>
        </w:rPr>
      </w:pPr>
    </w:p>
    <w:p w:rsidR="00F541D6" w:rsidRPr="009F670F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A95871" w:rsidRPr="00A95871" w:rsidRDefault="00A95871" w:rsidP="00A95871">
      <w:pPr>
        <w:jc w:val="both"/>
        <w:rPr>
          <w:rFonts w:ascii="Arial" w:hAnsi="Arial" w:cs="Arial"/>
          <w:i/>
          <w:sz w:val="22"/>
        </w:rPr>
      </w:pPr>
      <w:r w:rsidRPr="00A95871">
        <w:rPr>
          <w:rFonts w:ascii="Arial" w:hAnsi="Arial" w:cs="Arial"/>
          <w:sz w:val="22"/>
        </w:rPr>
        <w:t>Sdělení Generálního finančního ředitelství k vybraným problémům v oblasti zdaňování bezúplatných příjmů, čj. 25596/16/7100-10110-013031</w:t>
      </w:r>
      <w:r>
        <w:rPr>
          <w:rFonts w:ascii="Arial" w:hAnsi="Arial" w:cs="Arial"/>
          <w:sz w:val="22"/>
        </w:rPr>
        <w:t>, ze dne 15. 3. 2016 je</w:t>
      </w:r>
      <w:r>
        <w:rPr>
          <w:rFonts w:ascii="Arial" w:hAnsi="Arial" w:cs="Arial"/>
          <w:i/>
          <w:sz w:val="22"/>
        </w:rPr>
        <w:t xml:space="preserve"> </w:t>
      </w:r>
      <w:r w:rsidRPr="00A95871">
        <w:rPr>
          <w:rFonts w:ascii="Arial" w:eastAsia="Times New Roman" w:hAnsi="Arial" w:cs="Arial"/>
          <w:sz w:val="22"/>
          <w:lang w:eastAsia="cs-CZ"/>
        </w:rPr>
        <w:t xml:space="preserve">uveřejněno na webových stránkách Finanční správy ČR na adrese </w:t>
      </w:r>
      <w:hyperlink r:id="rId6" w:history="1">
        <w:r w:rsidRPr="00A95871">
          <w:rPr>
            <w:rFonts w:ascii="Arial" w:eastAsia="Times New Roman" w:hAnsi="Arial" w:cs="Arial"/>
            <w:color w:val="0000FF"/>
            <w:sz w:val="22"/>
            <w:u w:val="single"/>
            <w:lang w:eastAsia="cs-CZ"/>
          </w:rPr>
          <w:t>http://www.financnisprava.cz/assets/cs/prilohy/d-seznam-dani/2016-Sdeleni-GFR-zdanovani-bezuplatnych-prijmu.pdf</w:t>
        </w:r>
      </w:hyperlink>
    </w:p>
    <w:p w:rsidR="009F670F" w:rsidRDefault="009F670F" w:rsidP="00A95871">
      <w:pPr>
        <w:jc w:val="both"/>
        <w:rPr>
          <w:szCs w:val="24"/>
        </w:rPr>
      </w:pPr>
    </w:p>
    <w:p w:rsidR="00F541D6" w:rsidRDefault="00F541D6" w:rsidP="00F541D6">
      <w:pPr>
        <w:spacing w:after="0"/>
        <w:jc w:val="both"/>
        <w:rPr>
          <w:rFonts w:ascii="Arial" w:hAnsi="Arial" w:cs="Arial"/>
          <w:color w:val="000000"/>
          <w:sz w:val="22"/>
        </w:rPr>
      </w:pPr>
      <w:bookmarkStart w:id="0" w:name="_GoBack"/>
      <w:bookmarkEnd w:id="0"/>
    </w:p>
    <w:sectPr w:rsidR="00F541D6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A033C"/>
    <w:rsid w:val="000B051D"/>
    <w:rsid w:val="00110CC9"/>
    <w:rsid w:val="00192B90"/>
    <w:rsid w:val="001A12C6"/>
    <w:rsid w:val="001C2F4C"/>
    <w:rsid w:val="001D0A57"/>
    <w:rsid w:val="001E4D24"/>
    <w:rsid w:val="002401EA"/>
    <w:rsid w:val="00282363"/>
    <w:rsid w:val="002A598E"/>
    <w:rsid w:val="003643C6"/>
    <w:rsid w:val="003C14B0"/>
    <w:rsid w:val="00472905"/>
    <w:rsid w:val="004A7B61"/>
    <w:rsid w:val="004C480E"/>
    <w:rsid w:val="004F06C4"/>
    <w:rsid w:val="00532720"/>
    <w:rsid w:val="006424FD"/>
    <w:rsid w:val="00713F06"/>
    <w:rsid w:val="00714CF4"/>
    <w:rsid w:val="00725261"/>
    <w:rsid w:val="00737C9D"/>
    <w:rsid w:val="007F3D3A"/>
    <w:rsid w:val="008406D4"/>
    <w:rsid w:val="0086342E"/>
    <w:rsid w:val="00880165"/>
    <w:rsid w:val="0089534E"/>
    <w:rsid w:val="00967AA7"/>
    <w:rsid w:val="009E48BB"/>
    <w:rsid w:val="009F670F"/>
    <w:rsid w:val="00A95871"/>
    <w:rsid w:val="00AB66D6"/>
    <w:rsid w:val="00B71E91"/>
    <w:rsid w:val="00B81F51"/>
    <w:rsid w:val="00BA7E3D"/>
    <w:rsid w:val="00BB17E4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/assets/cs/prilohy/d-seznam-dani/2016-Sdeleni-GFR-zdanovani-bezuplatnych-prijm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8</cp:revision>
  <cp:lastPrinted>2015-03-09T10:55:00Z</cp:lastPrinted>
  <dcterms:created xsi:type="dcterms:W3CDTF">2016-03-08T05:43:00Z</dcterms:created>
  <dcterms:modified xsi:type="dcterms:W3CDTF">2017-04-06T11:54:00Z</dcterms:modified>
</cp:coreProperties>
</file>