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C090" w14:textId="77777777"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2EB889D2" w14:textId="70364138" w:rsidR="00D33CDF" w:rsidRPr="00BC7FB2" w:rsidRDefault="00192B90" w:rsidP="00BC7FB2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788C042B" w14:textId="77777777" w:rsidR="00192B90" w:rsidRPr="009F670F" w:rsidRDefault="003C14B0" w:rsidP="00EF5993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</w:t>
      </w:r>
      <w:proofErr w:type="spellStart"/>
      <w:r w:rsidR="001C2F4C" w:rsidRPr="009F670F">
        <w:rPr>
          <w:rFonts w:ascii="Arial" w:hAnsi="Arial" w:cs="Arial"/>
          <w:sz w:val="22"/>
        </w:rPr>
        <w:t>InfZ</w:t>
      </w:r>
      <w:proofErr w:type="spellEnd"/>
      <w:r w:rsidR="001C2F4C" w:rsidRPr="009F670F">
        <w:rPr>
          <w:rFonts w:ascii="Arial" w:hAnsi="Arial" w:cs="Arial"/>
          <w:sz w:val="22"/>
        </w:rPr>
        <w:t>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14:paraId="2E88DF62" w14:textId="77777777" w:rsidR="002A598E" w:rsidRPr="009F670F" w:rsidRDefault="002A598E" w:rsidP="00EF599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EE6C85" w14:textId="77777777" w:rsidR="00A3199A" w:rsidRPr="00A3199A" w:rsidRDefault="00F541D6" w:rsidP="00EF5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14:paraId="7C2DD0BC" w14:textId="77777777" w:rsidR="00BC7FB2" w:rsidRPr="00BC7FB2" w:rsidRDefault="00BC7FB2" w:rsidP="00BC7FB2">
      <w:pPr>
        <w:framePr w:hSpace="141" w:wrap="around" w:vAnchor="text" w:hAnchor="text" w:y="1"/>
        <w:suppressOverlap/>
        <w:jc w:val="both"/>
        <w:rPr>
          <w:rFonts w:ascii="Arial" w:hAnsi="Arial" w:cs="Arial"/>
          <w:i/>
          <w:iCs/>
          <w:sz w:val="22"/>
        </w:rPr>
      </w:pPr>
      <w:r w:rsidRPr="00BC7FB2">
        <w:rPr>
          <w:rFonts w:ascii="Arial" w:hAnsi="Arial" w:cs="Arial"/>
          <w:i/>
          <w:iCs/>
          <w:sz w:val="22"/>
        </w:rPr>
        <w:t xml:space="preserve">„Dovoluji se na Váš finanční úřad coby povinný subjekt ve smyslu ustanovení § 2 odst. 1 </w:t>
      </w:r>
      <w:proofErr w:type="spellStart"/>
      <w:r w:rsidRPr="00BC7FB2">
        <w:rPr>
          <w:rFonts w:ascii="Arial" w:hAnsi="Arial" w:cs="Arial"/>
          <w:i/>
          <w:iCs/>
          <w:sz w:val="22"/>
        </w:rPr>
        <w:t>ZSvPřInfo</w:t>
      </w:r>
      <w:proofErr w:type="spellEnd"/>
      <w:r w:rsidRPr="00BC7FB2">
        <w:rPr>
          <w:rFonts w:ascii="Arial" w:hAnsi="Arial" w:cs="Arial"/>
          <w:i/>
          <w:iCs/>
          <w:sz w:val="22"/>
        </w:rPr>
        <w:t xml:space="preserve"> obrátit s žádostí o poskytnutí následujících informací týkající se příjmů do státního rozpočtu České republiky v důsledku aplikace ustanovení § 160a zákona č. 280/2009 Sb., daňový řád, ve znění pozdějších předpisů (dále jen „DŘ“), resp. ustanovení § 155 odst. 7 DŘ ve znění účinném do 31. 12. 2020.</w:t>
      </w:r>
    </w:p>
    <w:p w14:paraId="04ADB83B" w14:textId="77777777" w:rsidR="00BC7FB2" w:rsidRPr="00BC7FB2" w:rsidRDefault="00BC7FB2" w:rsidP="00BC7FB2">
      <w:pPr>
        <w:framePr w:hSpace="141" w:wrap="around" w:vAnchor="text" w:hAnchor="text" w:y="1"/>
        <w:suppressOverlap/>
        <w:jc w:val="both"/>
        <w:rPr>
          <w:rFonts w:ascii="Arial" w:hAnsi="Arial" w:cs="Arial"/>
          <w:i/>
          <w:iCs/>
          <w:sz w:val="22"/>
        </w:rPr>
      </w:pPr>
      <w:r w:rsidRPr="00BC7FB2">
        <w:rPr>
          <w:rFonts w:ascii="Arial" w:hAnsi="Arial" w:cs="Arial"/>
          <w:i/>
          <w:iCs/>
          <w:sz w:val="22"/>
        </w:rPr>
        <w:t>Citované ustanovení § 160a DŘ, resp. ustanovení § 155 odst. 7 DŘ ve znění platném do 31. 12. 2020, upravuje toto pravidlo:</w:t>
      </w:r>
    </w:p>
    <w:p w14:paraId="178173B2" w14:textId="77777777" w:rsidR="00BC7FB2" w:rsidRPr="00BC7FB2" w:rsidRDefault="00BC7FB2" w:rsidP="00BC7FB2">
      <w:pPr>
        <w:framePr w:hSpace="141" w:wrap="around" w:vAnchor="text" w:hAnchor="text" w:y="1"/>
        <w:suppressOverlap/>
        <w:jc w:val="both"/>
        <w:rPr>
          <w:rFonts w:ascii="Arial" w:hAnsi="Arial" w:cs="Arial"/>
          <w:i/>
          <w:iCs/>
          <w:sz w:val="22"/>
        </w:rPr>
      </w:pPr>
      <w:r w:rsidRPr="00BC7FB2">
        <w:rPr>
          <w:rFonts w:ascii="Arial" w:hAnsi="Arial" w:cs="Arial"/>
          <w:i/>
          <w:iCs/>
          <w:sz w:val="22"/>
        </w:rPr>
        <w:t>Nepožádá-li daňový subjekt o vrácení vratitelného přeplatku do 6 let od konce roku, ve kterém přeplatek vznikl, přeplatek zaniká a stává se příjmem rozpočtu, ze kterého je hrazena činnost správce daně, který jej evidoval.</w:t>
      </w:r>
    </w:p>
    <w:p w14:paraId="5C403959" w14:textId="77777777" w:rsidR="00BC7FB2" w:rsidRPr="00BC7FB2" w:rsidRDefault="00BC7FB2" w:rsidP="00BC7FB2">
      <w:pPr>
        <w:framePr w:hSpace="141" w:wrap="around" w:vAnchor="text" w:hAnchor="text" w:y="1"/>
        <w:suppressOverlap/>
        <w:jc w:val="both"/>
        <w:rPr>
          <w:rFonts w:ascii="Arial" w:hAnsi="Arial" w:cs="Arial"/>
          <w:i/>
          <w:iCs/>
          <w:sz w:val="22"/>
        </w:rPr>
      </w:pPr>
      <w:r w:rsidRPr="00BC7FB2">
        <w:rPr>
          <w:rFonts w:ascii="Arial" w:hAnsi="Arial" w:cs="Arial"/>
          <w:i/>
          <w:iCs/>
          <w:sz w:val="22"/>
        </w:rPr>
        <w:t>Prosím o poskytnutí informace, jaké byly příjmy státního rozpočtu v působnosti Vašeho finančního úřadu v důsledku aplikace výše uvedeného pravidla DŘ za fiskální roky 2014 až 2023, když požadovaný formát informace je následující:</w:t>
      </w:r>
    </w:p>
    <w:p w14:paraId="59CCB239" w14:textId="561E4093" w:rsidR="00BC7FB2" w:rsidRPr="00BC7FB2" w:rsidRDefault="00BC7FB2" w:rsidP="00BC7FB2">
      <w:pPr>
        <w:framePr w:hSpace="141" w:wrap="around" w:vAnchor="text" w:hAnchor="text" w:y="1"/>
        <w:suppressOverlap/>
        <w:jc w:val="both"/>
        <w:rPr>
          <w:rFonts w:ascii="Arial" w:hAnsi="Arial" w:cs="Arial"/>
          <w:i/>
          <w:iCs/>
          <w:sz w:val="22"/>
        </w:rPr>
      </w:pPr>
      <w:r w:rsidRPr="00BC7FB2">
        <w:rPr>
          <w:rFonts w:ascii="Arial" w:hAnsi="Arial" w:cs="Arial"/>
          <w:i/>
          <w:iCs/>
          <w:sz w:val="22"/>
        </w:rPr>
        <w:t xml:space="preserve">Rok: YYYY Počet dotčených daňových subjektů: XXXX Celkový příjem do rozpočtu: XXX </w:t>
      </w:r>
      <w:proofErr w:type="spellStart"/>
      <w:r w:rsidRPr="00BC7FB2">
        <w:rPr>
          <w:rFonts w:ascii="Arial" w:hAnsi="Arial" w:cs="Arial"/>
          <w:i/>
          <w:iCs/>
          <w:sz w:val="22"/>
        </w:rPr>
        <w:t>XXX</w:t>
      </w:r>
      <w:proofErr w:type="spellEnd"/>
      <w:r w:rsidRPr="00BC7FB2">
        <w:rPr>
          <w:rFonts w:ascii="Arial" w:hAnsi="Arial" w:cs="Arial"/>
          <w:i/>
          <w:iCs/>
          <w:sz w:val="22"/>
        </w:rPr>
        <w:t xml:space="preserve"> </w:t>
      </w:r>
      <w:proofErr w:type="spellStart"/>
      <w:r w:rsidRPr="00BC7FB2">
        <w:rPr>
          <w:rFonts w:ascii="Arial" w:hAnsi="Arial" w:cs="Arial"/>
          <w:i/>
          <w:iCs/>
          <w:sz w:val="22"/>
        </w:rPr>
        <w:t>XXX</w:t>
      </w:r>
      <w:proofErr w:type="spellEnd"/>
      <w:r w:rsidRPr="00BC7FB2">
        <w:rPr>
          <w:rFonts w:ascii="Arial" w:hAnsi="Arial" w:cs="Arial"/>
          <w:i/>
          <w:iCs/>
          <w:sz w:val="22"/>
        </w:rPr>
        <w:t>, XX Kč.</w:t>
      </w:r>
    </w:p>
    <w:p w14:paraId="4E246A0A" w14:textId="77777777" w:rsidR="00BC7FB2" w:rsidRDefault="00F541D6" w:rsidP="00EF5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tbl>
      <w:tblPr>
        <w:tblW w:w="45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1559"/>
      </w:tblGrid>
      <w:tr w:rsidR="00BC7FB2" w:rsidRPr="002665FB" w14:paraId="370FAD5F" w14:textId="77777777" w:rsidTr="00BC7FB2">
        <w:trPr>
          <w:trHeight w:val="10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604DB9F" w14:textId="77777777" w:rsidR="00BC7FB2" w:rsidRPr="002665FB" w:rsidRDefault="00BC7FB2" w:rsidP="00BC7FB2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FÚ pro JMK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36A425E" w14:textId="77777777" w:rsidR="00BC7FB2" w:rsidRPr="002665FB" w:rsidRDefault="00BC7FB2" w:rsidP="00BC7FB2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počet dotčených daňových subjektů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E8107A8" w14:textId="77777777" w:rsidR="00BC7FB2" w:rsidRPr="002665FB" w:rsidRDefault="00BC7FB2" w:rsidP="00BC7FB2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Celkový příjem do rozpočtu</w:t>
            </w:r>
          </w:p>
        </w:tc>
      </w:tr>
      <w:tr w:rsidR="00BC7FB2" w:rsidRPr="002665FB" w14:paraId="724E3F52" w14:textId="77777777" w:rsidTr="00BC7FB2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F7ADA5E" w14:textId="77777777" w:rsidR="00BC7FB2" w:rsidRPr="002665FB" w:rsidRDefault="00BC7FB2" w:rsidP="00BC7FB2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4594" w14:textId="77777777" w:rsidR="00BC7FB2" w:rsidRPr="002665FB" w:rsidRDefault="00BC7FB2" w:rsidP="00BC7FB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color w:val="000000"/>
                <w:sz w:val="20"/>
                <w:szCs w:val="20"/>
              </w:rPr>
              <w:t>2 871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1B4D" w14:textId="77777777" w:rsidR="00BC7FB2" w:rsidRPr="002665FB" w:rsidRDefault="00BC7FB2" w:rsidP="00BC7FB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color w:val="000000"/>
                <w:sz w:val="20"/>
                <w:szCs w:val="20"/>
              </w:rPr>
              <w:t>1 799 650,61</w:t>
            </w:r>
          </w:p>
        </w:tc>
      </w:tr>
      <w:tr w:rsidR="00BC7FB2" w:rsidRPr="002665FB" w14:paraId="6BD06305" w14:textId="77777777" w:rsidTr="00BC7FB2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EE031A3" w14:textId="77777777" w:rsidR="00BC7FB2" w:rsidRPr="002665FB" w:rsidRDefault="00BC7FB2" w:rsidP="00BC7FB2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1601" w14:textId="77777777" w:rsidR="00BC7FB2" w:rsidRPr="002665FB" w:rsidRDefault="00BC7FB2" w:rsidP="00BC7FB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color w:val="000000"/>
                <w:sz w:val="20"/>
                <w:szCs w:val="20"/>
              </w:rPr>
              <w:t>6 062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EB65" w14:textId="77777777" w:rsidR="00BC7FB2" w:rsidRPr="002665FB" w:rsidRDefault="00BC7FB2" w:rsidP="00BC7FB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color w:val="000000"/>
                <w:sz w:val="20"/>
                <w:szCs w:val="20"/>
              </w:rPr>
              <w:t>11 629 292,01</w:t>
            </w:r>
          </w:p>
        </w:tc>
      </w:tr>
      <w:tr w:rsidR="00BC7FB2" w:rsidRPr="002665FB" w14:paraId="77A99BB8" w14:textId="77777777" w:rsidTr="00BC7FB2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473B539" w14:textId="77777777" w:rsidR="00BC7FB2" w:rsidRPr="002665FB" w:rsidRDefault="00BC7FB2" w:rsidP="00BC7FB2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0FAA" w14:textId="77777777" w:rsidR="00BC7FB2" w:rsidRPr="002665FB" w:rsidRDefault="00BC7FB2" w:rsidP="00BC7FB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color w:val="000000"/>
                <w:sz w:val="20"/>
                <w:szCs w:val="20"/>
              </w:rPr>
              <w:t>4 821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E34B" w14:textId="77777777" w:rsidR="00BC7FB2" w:rsidRPr="002665FB" w:rsidRDefault="00BC7FB2" w:rsidP="00BC7FB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color w:val="000000"/>
                <w:sz w:val="20"/>
                <w:szCs w:val="20"/>
              </w:rPr>
              <w:t>11 539 327,83</w:t>
            </w:r>
          </w:p>
        </w:tc>
      </w:tr>
      <w:tr w:rsidR="00BC7FB2" w:rsidRPr="002665FB" w14:paraId="1E0545D2" w14:textId="77777777" w:rsidTr="00BC7FB2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0C7DC21" w14:textId="77777777" w:rsidR="00BC7FB2" w:rsidRPr="002665FB" w:rsidRDefault="00BC7FB2" w:rsidP="00BC7FB2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A23F" w14:textId="77777777" w:rsidR="00BC7FB2" w:rsidRPr="002665FB" w:rsidRDefault="00BC7FB2" w:rsidP="00BC7FB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color w:val="000000"/>
                <w:sz w:val="20"/>
                <w:szCs w:val="20"/>
              </w:rPr>
              <w:t>3 632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36F0" w14:textId="77777777" w:rsidR="00BC7FB2" w:rsidRPr="002665FB" w:rsidRDefault="00BC7FB2" w:rsidP="00BC7FB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color w:val="000000"/>
                <w:sz w:val="20"/>
                <w:szCs w:val="20"/>
              </w:rPr>
              <w:t>5 603 477,31</w:t>
            </w:r>
          </w:p>
        </w:tc>
      </w:tr>
      <w:tr w:rsidR="00BC7FB2" w:rsidRPr="002665FB" w14:paraId="21410F9E" w14:textId="77777777" w:rsidTr="00BC7FB2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B543858" w14:textId="77777777" w:rsidR="00BC7FB2" w:rsidRPr="002665FB" w:rsidRDefault="00BC7FB2" w:rsidP="00BC7FB2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6481" w14:textId="77777777" w:rsidR="00BC7FB2" w:rsidRPr="002665FB" w:rsidRDefault="00BC7FB2" w:rsidP="00BC7FB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color w:val="000000"/>
                <w:sz w:val="20"/>
                <w:szCs w:val="20"/>
              </w:rPr>
              <w:t>4 985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8F37" w14:textId="77777777" w:rsidR="00BC7FB2" w:rsidRPr="002665FB" w:rsidRDefault="00BC7FB2" w:rsidP="00BC7FB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color w:val="000000"/>
                <w:sz w:val="20"/>
                <w:szCs w:val="20"/>
              </w:rPr>
              <w:t>22 913 302,51</w:t>
            </w:r>
          </w:p>
        </w:tc>
      </w:tr>
      <w:tr w:rsidR="00BC7FB2" w:rsidRPr="002665FB" w14:paraId="108AC9F7" w14:textId="77777777" w:rsidTr="00BC7FB2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800E3C2" w14:textId="77777777" w:rsidR="00BC7FB2" w:rsidRPr="002665FB" w:rsidRDefault="00BC7FB2" w:rsidP="00BC7FB2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6EA1" w14:textId="77777777" w:rsidR="00BC7FB2" w:rsidRPr="002665FB" w:rsidRDefault="00BC7FB2" w:rsidP="00BC7FB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color w:val="000000"/>
                <w:sz w:val="20"/>
                <w:szCs w:val="20"/>
              </w:rPr>
              <w:t>4 038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F892" w14:textId="77777777" w:rsidR="00BC7FB2" w:rsidRPr="002665FB" w:rsidRDefault="00BC7FB2" w:rsidP="00BC7FB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color w:val="000000"/>
                <w:sz w:val="20"/>
                <w:szCs w:val="20"/>
              </w:rPr>
              <w:t>9 750 361,06</w:t>
            </w:r>
          </w:p>
        </w:tc>
      </w:tr>
      <w:tr w:rsidR="00BC7FB2" w:rsidRPr="002665FB" w14:paraId="4C5EE27A" w14:textId="77777777" w:rsidTr="00BC7FB2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772C2CD" w14:textId="77777777" w:rsidR="00BC7FB2" w:rsidRPr="002665FB" w:rsidRDefault="00BC7FB2" w:rsidP="00BC7FB2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038B" w14:textId="77777777" w:rsidR="00BC7FB2" w:rsidRPr="002665FB" w:rsidRDefault="00BC7FB2" w:rsidP="00BC7FB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color w:val="000000"/>
                <w:sz w:val="20"/>
                <w:szCs w:val="20"/>
              </w:rPr>
              <w:t>4 726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D9DD" w14:textId="77777777" w:rsidR="00BC7FB2" w:rsidRPr="002665FB" w:rsidRDefault="00BC7FB2" w:rsidP="00BC7FB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color w:val="000000"/>
                <w:sz w:val="20"/>
                <w:szCs w:val="20"/>
              </w:rPr>
              <w:t>8 568 728,54</w:t>
            </w:r>
          </w:p>
        </w:tc>
      </w:tr>
      <w:tr w:rsidR="00BC7FB2" w:rsidRPr="002665FB" w14:paraId="335729BB" w14:textId="77777777" w:rsidTr="00BC7FB2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F235170" w14:textId="77777777" w:rsidR="00BC7FB2" w:rsidRPr="002665FB" w:rsidRDefault="00BC7FB2" w:rsidP="00BC7FB2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1DD7" w14:textId="77777777" w:rsidR="00BC7FB2" w:rsidRPr="002665FB" w:rsidRDefault="00BC7FB2" w:rsidP="00BC7FB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color w:val="000000"/>
                <w:sz w:val="20"/>
                <w:szCs w:val="20"/>
              </w:rPr>
              <w:t>5 259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872A" w14:textId="77777777" w:rsidR="00BC7FB2" w:rsidRPr="002665FB" w:rsidRDefault="00BC7FB2" w:rsidP="00BC7FB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color w:val="000000"/>
                <w:sz w:val="20"/>
                <w:szCs w:val="20"/>
              </w:rPr>
              <w:t>10 631 716,28</w:t>
            </w:r>
          </w:p>
        </w:tc>
      </w:tr>
      <w:tr w:rsidR="00BC7FB2" w:rsidRPr="002665FB" w14:paraId="53151FBE" w14:textId="77777777" w:rsidTr="00BC7FB2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1E8ABBF" w14:textId="77777777" w:rsidR="00BC7FB2" w:rsidRPr="002665FB" w:rsidRDefault="00BC7FB2" w:rsidP="00BC7FB2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9CCC" w14:textId="77777777" w:rsidR="00BC7FB2" w:rsidRPr="002665FB" w:rsidRDefault="00BC7FB2" w:rsidP="00BC7FB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color w:val="000000"/>
                <w:sz w:val="20"/>
                <w:szCs w:val="20"/>
              </w:rPr>
              <w:t>4 891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12DB" w14:textId="77777777" w:rsidR="00BC7FB2" w:rsidRPr="002665FB" w:rsidRDefault="00BC7FB2" w:rsidP="00BC7FB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color w:val="000000"/>
                <w:sz w:val="20"/>
                <w:szCs w:val="20"/>
              </w:rPr>
              <w:t>9 273 570,32</w:t>
            </w:r>
          </w:p>
        </w:tc>
      </w:tr>
      <w:tr w:rsidR="00BC7FB2" w:rsidRPr="002665FB" w14:paraId="714DCF54" w14:textId="77777777" w:rsidTr="00BC7FB2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C6FA119" w14:textId="77777777" w:rsidR="00BC7FB2" w:rsidRPr="002665FB" w:rsidRDefault="00BC7FB2" w:rsidP="00BC7FB2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3D90" w14:textId="77777777" w:rsidR="00BC7FB2" w:rsidRPr="002665FB" w:rsidRDefault="00BC7FB2" w:rsidP="00BC7FB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color w:val="000000"/>
                <w:sz w:val="20"/>
                <w:szCs w:val="20"/>
              </w:rPr>
              <w:t>4 446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6BFF" w14:textId="77777777" w:rsidR="00BC7FB2" w:rsidRPr="002665FB" w:rsidRDefault="00BC7FB2" w:rsidP="00BC7FB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color w:val="000000"/>
                <w:sz w:val="20"/>
                <w:szCs w:val="20"/>
              </w:rPr>
              <w:t>8 242 578,83</w:t>
            </w:r>
          </w:p>
        </w:tc>
      </w:tr>
      <w:tr w:rsidR="00BC7FB2" w:rsidRPr="002665FB" w14:paraId="6B4C67E3" w14:textId="77777777" w:rsidTr="00BC7FB2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117C479" w14:textId="77777777" w:rsidR="00BC7FB2" w:rsidRPr="002665FB" w:rsidRDefault="00BC7FB2" w:rsidP="00BC7FB2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32A5" w14:textId="77777777" w:rsidR="00BC7FB2" w:rsidRPr="002665FB" w:rsidRDefault="00BC7FB2" w:rsidP="00BC7FB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color w:val="000000"/>
                <w:sz w:val="20"/>
                <w:szCs w:val="20"/>
              </w:rPr>
              <w:t>5 521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B1DF" w14:textId="77777777" w:rsidR="00BC7FB2" w:rsidRPr="002665FB" w:rsidRDefault="00BC7FB2" w:rsidP="00BC7FB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2665FB">
              <w:rPr>
                <w:rFonts w:ascii="Aptos Narrow" w:hAnsi="Aptos Narrow"/>
                <w:color w:val="000000"/>
                <w:sz w:val="20"/>
                <w:szCs w:val="20"/>
              </w:rPr>
              <w:t>20 009 204,82</w:t>
            </w:r>
          </w:p>
        </w:tc>
      </w:tr>
    </w:tbl>
    <w:p w14:paraId="713BCA3A" w14:textId="420B7F6E" w:rsidR="00A25A21" w:rsidRDefault="00A25A21" w:rsidP="00EF5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</w:p>
    <w:sectPr w:rsid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71052"/>
    <w:multiLevelType w:val="hybridMultilevel"/>
    <w:tmpl w:val="68829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24B2"/>
    <w:multiLevelType w:val="hybridMultilevel"/>
    <w:tmpl w:val="71BEECEC"/>
    <w:lvl w:ilvl="0" w:tplc="56E868EA">
      <w:start w:val="604"/>
      <w:numFmt w:val="decimal"/>
      <w:lvlText w:val="%1"/>
      <w:lvlJc w:val="left"/>
      <w:pPr>
        <w:ind w:left="4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0" w:hanging="360"/>
      </w:pPr>
    </w:lvl>
    <w:lvl w:ilvl="2" w:tplc="0405001B" w:tentative="1">
      <w:start w:val="1"/>
      <w:numFmt w:val="lowerRoman"/>
      <w:lvlText w:val="%3."/>
      <w:lvlJc w:val="right"/>
      <w:pPr>
        <w:ind w:left="6330" w:hanging="180"/>
      </w:pPr>
    </w:lvl>
    <w:lvl w:ilvl="3" w:tplc="0405000F" w:tentative="1">
      <w:start w:val="1"/>
      <w:numFmt w:val="decimal"/>
      <w:lvlText w:val="%4."/>
      <w:lvlJc w:val="left"/>
      <w:pPr>
        <w:ind w:left="7050" w:hanging="360"/>
      </w:pPr>
    </w:lvl>
    <w:lvl w:ilvl="4" w:tplc="04050019" w:tentative="1">
      <w:start w:val="1"/>
      <w:numFmt w:val="lowerLetter"/>
      <w:lvlText w:val="%5."/>
      <w:lvlJc w:val="left"/>
      <w:pPr>
        <w:ind w:left="7770" w:hanging="360"/>
      </w:pPr>
    </w:lvl>
    <w:lvl w:ilvl="5" w:tplc="0405001B" w:tentative="1">
      <w:start w:val="1"/>
      <w:numFmt w:val="lowerRoman"/>
      <w:lvlText w:val="%6."/>
      <w:lvlJc w:val="right"/>
      <w:pPr>
        <w:ind w:left="8490" w:hanging="180"/>
      </w:pPr>
    </w:lvl>
    <w:lvl w:ilvl="6" w:tplc="0405000F" w:tentative="1">
      <w:start w:val="1"/>
      <w:numFmt w:val="decimal"/>
      <w:lvlText w:val="%7."/>
      <w:lvlJc w:val="left"/>
      <w:pPr>
        <w:ind w:left="9210" w:hanging="360"/>
      </w:pPr>
    </w:lvl>
    <w:lvl w:ilvl="7" w:tplc="04050019" w:tentative="1">
      <w:start w:val="1"/>
      <w:numFmt w:val="lowerLetter"/>
      <w:lvlText w:val="%8."/>
      <w:lvlJc w:val="left"/>
      <w:pPr>
        <w:ind w:left="9930" w:hanging="360"/>
      </w:pPr>
    </w:lvl>
    <w:lvl w:ilvl="8" w:tplc="0405001B" w:tentative="1">
      <w:start w:val="1"/>
      <w:numFmt w:val="lowerRoman"/>
      <w:lvlText w:val="%9."/>
      <w:lvlJc w:val="right"/>
      <w:pPr>
        <w:ind w:left="10650" w:hanging="180"/>
      </w:pPr>
    </w:lvl>
  </w:abstractNum>
  <w:abstractNum w:abstractNumId="5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803171">
    <w:abstractNumId w:val="9"/>
  </w:num>
  <w:num w:numId="2" w16cid:durableId="8972077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108566">
    <w:abstractNumId w:val="7"/>
  </w:num>
  <w:num w:numId="4" w16cid:durableId="2049910256">
    <w:abstractNumId w:val="10"/>
  </w:num>
  <w:num w:numId="5" w16cid:durableId="374693739">
    <w:abstractNumId w:val="0"/>
  </w:num>
  <w:num w:numId="6" w16cid:durableId="750585048">
    <w:abstractNumId w:val="3"/>
  </w:num>
  <w:num w:numId="7" w16cid:durableId="418523957">
    <w:abstractNumId w:val="11"/>
  </w:num>
  <w:num w:numId="8" w16cid:durableId="420958001">
    <w:abstractNumId w:val="6"/>
  </w:num>
  <w:num w:numId="9" w16cid:durableId="618687317">
    <w:abstractNumId w:val="8"/>
  </w:num>
  <w:num w:numId="10" w16cid:durableId="1495874371">
    <w:abstractNumId w:val="5"/>
  </w:num>
  <w:num w:numId="11" w16cid:durableId="1513642505">
    <w:abstractNumId w:val="2"/>
  </w:num>
  <w:num w:numId="12" w16cid:durableId="513299255">
    <w:abstractNumId w:val="4"/>
  </w:num>
  <w:num w:numId="13" w16cid:durableId="442111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17570"/>
    <w:rsid w:val="003643C6"/>
    <w:rsid w:val="00396BF1"/>
    <w:rsid w:val="003C14B0"/>
    <w:rsid w:val="0044737D"/>
    <w:rsid w:val="00472905"/>
    <w:rsid w:val="004A7B61"/>
    <w:rsid w:val="004C480E"/>
    <w:rsid w:val="004F06C4"/>
    <w:rsid w:val="00515658"/>
    <w:rsid w:val="00532720"/>
    <w:rsid w:val="00561153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1F30"/>
    <w:rsid w:val="009E48BB"/>
    <w:rsid w:val="009F2AD4"/>
    <w:rsid w:val="009F670F"/>
    <w:rsid w:val="00A25A21"/>
    <w:rsid w:val="00A3199A"/>
    <w:rsid w:val="00A54A24"/>
    <w:rsid w:val="00A95871"/>
    <w:rsid w:val="00AB66D6"/>
    <w:rsid w:val="00B423C7"/>
    <w:rsid w:val="00B71E91"/>
    <w:rsid w:val="00B81F51"/>
    <w:rsid w:val="00BA7E3D"/>
    <w:rsid w:val="00BB17E4"/>
    <w:rsid w:val="00BB5D59"/>
    <w:rsid w:val="00BC7FB2"/>
    <w:rsid w:val="00C10945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37D3E"/>
    <w:rsid w:val="00E578B6"/>
    <w:rsid w:val="00EE4A57"/>
    <w:rsid w:val="00EF5993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75B8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9A9F-D760-4848-9861-0DFE1962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34</cp:revision>
  <cp:lastPrinted>2015-03-09T10:55:00Z</cp:lastPrinted>
  <dcterms:created xsi:type="dcterms:W3CDTF">2016-03-08T05:43:00Z</dcterms:created>
  <dcterms:modified xsi:type="dcterms:W3CDTF">2025-07-18T08:15:00Z</dcterms:modified>
</cp:coreProperties>
</file>